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cs="Times New Roman" w:asciiTheme="minorEastAsia" w:hAnsiTheme="minorEastAsia"/>
          <w:b/>
          <w:bCs/>
          <w:color w:val="auto"/>
          <w:sz w:val="52"/>
          <w:szCs w:val="52"/>
        </w:rPr>
      </w:pPr>
    </w:p>
    <w:p>
      <w:pPr>
        <w:adjustRightInd w:val="0"/>
        <w:snapToGrid w:val="0"/>
        <w:jc w:val="center"/>
        <w:rPr>
          <w:rFonts w:cs="Times New Roman" w:asciiTheme="minorEastAsia" w:hAnsiTheme="minorEastAsia"/>
          <w:b/>
          <w:bCs/>
          <w:color w:val="auto"/>
          <w:sz w:val="52"/>
          <w:szCs w:val="52"/>
        </w:rPr>
      </w:pPr>
    </w:p>
    <w:p>
      <w:pPr>
        <w:adjustRightInd w:val="0"/>
        <w:snapToGrid w:val="0"/>
        <w:spacing w:line="360" w:lineRule="auto"/>
        <w:jc w:val="center"/>
        <w:rPr>
          <w:rFonts w:cs="Times New Roman" w:asciiTheme="minorEastAsia" w:hAnsiTheme="minorEastAsia"/>
          <w:b/>
          <w:bCs/>
          <w:color w:val="auto"/>
          <w:sz w:val="56"/>
          <w:szCs w:val="56"/>
        </w:rPr>
      </w:pPr>
      <w:r>
        <w:rPr>
          <w:rFonts w:cs="Times New Roman" w:asciiTheme="minorEastAsia" w:hAnsiTheme="minorEastAsia"/>
          <w:b/>
          <w:bCs/>
          <w:color w:val="auto"/>
          <w:sz w:val="56"/>
          <w:szCs w:val="56"/>
        </w:rPr>
        <w:t>《</w:t>
      </w:r>
      <w:r>
        <w:rPr>
          <w:rFonts w:hint="eastAsia" w:cs="Times New Roman" w:asciiTheme="minorEastAsia" w:hAnsiTheme="minorEastAsia"/>
          <w:b/>
          <w:bCs/>
          <w:color w:val="auto"/>
          <w:sz w:val="56"/>
          <w:szCs w:val="56"/>
          <w:lang w:val="en-US" w:eastAsia="zh-CN"/>
        </w:rPr>
        <w:t>休闲农业生产与经营</w:t>
      </w:r>
      <w:r>
        <w:rPr>
          <w:rFonts w:cs="Times New Roman" w:asciiTheme="minorEastAsia" w:hAnsiTheme="minorEastAsia"/>
          <w:b/>
          <w:bCs/>
          <w:color w:val="auto"/>
          <w:sz w:val="56"/>
          <w:szCs w:val="56"/>
        </w:rPr>
        <w:t>》专业</w:t>
      </w:r>
    </w:p>
    <w:p>
      <w:pPr>
        <w:adjustRightInd w:val="0"/>
        <w:snapToGrid w:val="0"/>
        <w:spacing w:line="360" w:lineRule="auto"/>
        <w:jc w:val="center"/>
        <w:rPr>
          <w:rFonts w:cs="Times New Roman" w:asciiTheme="minorEastAsia" w:hAnsiTheme="minorEastAsia"/>
          <w:b/>
          <w:bCs/>
          <w:color w:val="auto"/>
          <w:sz w:val="56"/>
          <w:szCs w:val="56"/>
        </w:rPr>
      </w:pPr>
      <w:r>
        <w:rPr>
          <w:rFonts w:cs="Times New Roman" w:asciiTheme="minorEastAsia" w:hAnsiTheme="minorEastAsia"/>
          <w:b/>
          <w:bCs/>
          <w:color w:val="auto"/>
          <w:sz w:val="56"/>
          <w:szCs w:val="56"/>
        </w:rPr>
        <w:t>人才培养方案</w:t>
      </w:r>
    </w:p>
    <w:p>
      <w:pPr>
        <w:adjustRightInd w:val="0"/>
        <w:snapToGrid w:val="0"/>
        <w:spacing w:line="360" w:lineRule="auto"/>
        <w:jc w:val="center"/>
        <w:rPr>
          <w:rFonts w:cs="Times New Roman" w:asciiTheme="minorEastAsia" w:hAnsiTheme="minorEastAsia"/>
          <w:color w:val="auto"/>
          <w:sz w:val="44"/>
          <w:szCs w:val="44"/>
        </w:rPr>
      </w:pPr>
      <w:r>
        <w:rPr>
          <w:rFonts w:cs="Times New Roman" w:asciiTheme="minorEastAsia" w:hAnsiTheme="minorEastAsia"/>
          <w:color w:val="auto"/>
          <w:sz w:val="44"/>
          <w:szCs w:val="44"/>
        </w:rPr>
        <w:t>（专业代码：</w:t>
      </w:r>
      <w:r>
        <w:rPr>
          <w:rFonts w:ascii="Times New Roman" w:hAnsi="Times New Roman" w:cs="Times New Roman"/>
          <w:color w:val="auto"/>
          <w:sz w:val="44"/>
          <w:szCs w:val="44"/>
        </w:rPr>
        <w:t>610</w:t>
      </w:r>
      <w:r>
        <w:rPr>
          <w:rFonts w:hint="eastAsia" w:ascii="Times New Roman" w:hAnsi="Times New Roman" w:cs="Times New Roman"/>
          <w:color w:val="auto"/>
          <w:sz w:val="44"/>
          <w:szCs w:val="44"/>
          <w:lang w:val="en-US" w:eastAsia="zh-CN"/>
        </w:rPr>
        <w:t>118</w:t>
      </w:r>
      <w:r>
        <w:rPr>
          <w:rFonts w:cs="Times New Roman" w:asciiTheme="minorEastAsia" w:hAnsiTheme="minorEastAsia"/>
          <w:color w:val="auto"/>
          <w:sz w:val="44"/>
          <w:szCs w:val="44"/>
        </w:rPr>
        <w:t>）</w:t>
      </w:r>
    </w:p>
    <w:p>
      <w:pPr>
        <w:pStyle w:val="9"/>
        <w:tabs>
          <w:tab w:val="right" w:leader="dot" w:pos="9746"/>
        </w:tabs>
        <w:adjustRightInd w:val="0"/>
        <w:snapToGrid w:val="0"/>
        <w:spacing w:before="0" w:after="0"/>
        <w:rPr>
          <w:rFonts w:cs="Times New Roman" w:asciiTheme="minorEastAsia" w:hAnsiTheme="minorEastAsia"/>
          <w:b w:val="0"/>
          <w:bCs w:val="0"/>
          <w:color w:val="auto"/>
          <w:sz w:val="22"/>
          <w:szCs w:val="22"/>
        </w:rPr>
      </w:pPr>
    </w:p>
    <w:p>
      <w:pPr>
        <w:adjustRightInd w:val="0"/>
        <w:snapToGrid w:val="0"/>
        <w:rPr>
          <w:rFonts w:cs="Times New Roman" w:asciiTheme="minorEastAsia" w:hAnsiTheme="minorEastAsia"/>
          <w:b/>
          <w:bCs/>
          <w:color w:val="auto"/>
          <w:sz w:val="24"/>
          <w:szCs w:val="28"/>
        </w:rPr>
      </w:pPr>
    </w:p>
    <w:p>
      <w:pPr>
        <w:adjustRightInd w:val="0"/>
        <w:snapToGrid w:val="0"/>
        <w:rPr>
          <w:rFonts w:cs="Times New Roman" w:asciiTheme="minorEastAsia" w:hAnsiTheme="minorEastAsia"/>
          <w:b/>
          <w:bCs/>
          <w:color w:val="auto"/>
          <w:sz w:val="24"/>
          <w:szCs w:val="28"/>
        </w:rPr>
      </w:pPr>
    </w:p>
    <w:p>
      <w:pPr>
        <w:adjustRightInd w:val="0"/>
        <w:snapToGrid w:val="0"/>
        <w:rPr>
          <w:rFonts w:cs="Times New Roman" w:asciiTheme="minorEastAsia" w:hAnsiTheme="minorEastAsia"/>
          <w:b/>
          <w:bCs/>
          <w:color w:val="auto"/>
          <w:sz w:val="24"/>
          <w:szCs w:val="28"/>
        </w:rPr>
      </w:pPr>
    </w:p>
    <w:p>
      <w:pPr>
        <w:adjustRightInd w:val="0"/>
        <w:snapToGrid w:val="0"/>
        <w:rPr>
          <w:rFonts w:cs="Times New Roman" w:asciiTheme="minorEastAsia" w:hAnsiTheme="minorEastAsia"/>
          <w:b/>
          <w:bCs/>
          <w:color w:val="auto"/>
          <w:sz w:val="24"/>
          <w:szCs w:val="28"/>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adjustRightInd w:val="0"/>
        <w:snapToGrid w:val="0"/>
        <w:rPr>
          <w:rFonts w:cs="Times New Roman" w:asciiTheme="minorEastAsia" w:hAnsiTheme="minorEastAsia"/>
          <w:b/>
          <w:bCs/>
          <w:color w:val="auto"/>
        </w:rPr>
      </w:pPr>
    </w:p>
    <w:p>
      <w:pPr>
        <w:snapToGrid w:val="0"/>
        <w:spacing w:line="360" w:lineRule="auto"/>
        <w:jc w:val="center"/>
        <w:rPr>
          <w:rFonts w:cs="Times New Roman" w:asciiTheme="minorEastAsia" w:hAnsiTheme="minorEastAsia"/>
          <w:color w:val="auto"/>
          <w:sz w:val="18"/>
          <w:szCs w:val="20"/>
        </w:rPr>
      </w:pPr>
      <w:r>
        <w:rPr>
          <w:rFonts w:cs="Times New Roman" w:asciiTheme="minorEastAsia" w:hAnsiTheme="minorEastAsia"/>
          <w:b/>
          <w:bCs/>
          <w:color w:val="auto"/>
          <w:kern w:val="0"/>
          <w:sz w:val="28"/>
          <w:szCs w:val="28"/>
          <w:lang w:bidi="ar"/>
        </w:rPr>
        <w:t>制定</w:t>
      </w:r>
      <w:r>
        <w:rPr>
          <w:rFonts w:hint="eastAsia" w:cs="Times New Roman" w:asciiTheme="minorEastAsia" w:hAnsiTheme="minorEastAsia"/>
          <w:b/>
          <w:bCs/>
          <w:color w:val="auto"/>
          <w:kern w:val="0"/>
          <w:sz w:val="28"/>
          <w:szCs w:val="28"/>
          <w:lang w:val="en-US" w:eastAsia="zh-CN" w:bidi="ar"/>
        </w:rPr>
        <w:t>时间</w:t>
      </w:r>
      <w:r>
        <w:rPr>
          <w:rFonts w:cs="Times New Roman" w:asciiTheme="minorEastAsia" w:hAnsiTheme="minorEastAsia"/>
          <w:b/>
          <w:bCs/>
          <w:color w:val="auto"/>
          <w:kern w:val="0"/>
          <w:sz w:val="28"/>
          <w:szCs w:val="28"/>
          <w:lang w:bidi="ar"/>
        </w:rPr>
        <w:t>：</w:t>
      </w:r>
      <w:r>
        <w:rPr>
          <w:rFonts w:hint="eastAsia" w:cs="Times New Roman" w:asciiTheme="minorEastAsia" w:hAnsiTheme="minorEastAsia"/>
          <w:b/>
          <w:bCs/>
          <w:color w:val="auto"/>
          <w:kern w:val="0"/>
          <w:sz w:val="28"/>
          <w:szCs w:val="28"/>
          <w:lang w:val="en-US" w:eastAsia="zh-CN" w:bidi="ar"/>
        </w:rPr>
        <w:t>2021</w:t>
      </w:r>
      <w:r>
        <w:rPr>
          <w:rFonts w:cs="Times New Roman" w:asciiTheme="minorEastAsia" w:hAnsiTheme="minorEastAsia"/>
          <w:b/>
          <w:bCs/>
          <w:color w:val="auto"/>
          <w:kern w:val="0"/>
          <w:sz w:val="28"/>
          <w:szCs w:val="28"/>
          <w:lang w:bidi="ar"/>
        </w:rPr>
        <w:t>年</w:t>
      </w:r>
      <w:r>
        <w:rPr>
          <w:rFonts w:hint="eastAsia" w:cs="Times New Roman" w:asciiTheme="minorEastAsia" w:hAnsiTheme="minorEastAsia"/>
          <w:b/>
          <w:bCs/>
          <w:color w:val="auto"/>
          <w:kern w:val="0"/>
          <w:sz w:val="28"/>
          <w:szCs w:val="28"/>
          <w:lang w:val="en-US" w:eastAsia="zh-CN" w:bidi="ar"/>
        </w:rPr>
        <w:t>6</w:t>
      </w:r>
      <w:r>
        <w:rPr>
          <w:rFonts w:cs="Times New Roman" w:asciiTheme="minorEastAsia" w:hAnsiTheme="minorEastAsia"/>
          <w:b/>
          <w:bCs/>
          <w:color w:val="auto"/>
          <w:kern w:val="0"/>
          <w:sz w:val="28"/>
          <w:szCs w:val="28"/>
          <w:lang w:bidi="ar"/>
        </w:rPr>
        <w:t>月</w:t>
      </w:r>
    </w:p>
    <w:p>
      <w:pPr>
        <w:snapToGrid w:val="0"/>
        <w:spacing w:line="360" w:lineRule="auto"/>
        <w:jc w:val="center"/>
        <w:rPr>
          <w:rFonts w:cs="Times New Roman" w:asciiTheme="minorEastAsia" w:hAnsiTheme="minorEastAsia"/>
          <w:color w:val="auto"/>
          <w:sz w:val="20"/>
          <w:szCs w:val="21"/>
        </w:rPr>
      </w:pPr>
      <w:r>
        <w:rPr>
          <w:rFonts w:cs="Times New Roman" w:asciiTheme="minorEastAsia" w:hAnsiTheme="minorEastAsia"/>
          <w:b/>
          <w:bCs/>
          <w:color w:val="auto"/>
          <w:kern w:val="0"/>
          <w:sz w:val="28"/>
          <w:szCs w:val="28"/>
          <w:lang w:bidi="ar"/>
        </w:rPr>
        <w:t>修订时间：</w:t>
      </w:r>
      <w:r>
        <w:rPr>
          <w:rFonts w:hint="eastAsia" w:cs="Times New Roman" w:asciiTheme="minorEastAsia" w:hAnsiTheme="minorEastAsia"/>
          <w:b/>
          <w:bCs/>
          <w:color w:val="auto"/>
          <w:kern w:val="0"/>
          <w:sz w:val="28"/>
          <w:szCs w:val="28"/>
          <w:lang w:val="en-US" w:eastAsia="zh-CN" w:bidi="ar"/>
        </w:rPr>
        <w:t>2023</w:t>
      </w:r>
      <w:r>
        <w:rPr>
          <w:rFonts w:cs="Times New Roman" w:asciiTheme="minorEastAsia" w:hAnsiTheme="minorEastAsia"/>
          <w:b/>
          <w:bCs/>
          <w:color w:val="auto"/>
          <w:kern w:val="0"/>
          <w:sz w:val="28"/>
          <w:szCs w:val="28"/>
          <w:lang w:bidi="ar"/>
        </w:rPr>
        <w:t>年</w:t>
      </w:r>
      <w:r>
        <w:rPr>
          <w:rFonts w:hint="eastAsia" w:cs="Times New Roman" w:asciiTheme="minorEastAsia" w:hAnsiTheme="minorEastAsia"/>
          <w:b/>
          <w:bCs/>
          <w:color w:val="auto"/>
          <w:kern w:val="0"/>
          <w:sz w:val="28"/>
          <w:szCs w:val="28"/>
          <w:lang w:val="en-US" w:eastAsia="zh-CN" w:bidi="ar"/>
        </w:rPr>
        <w:t>7</w:t>
      </w:r>
      <w:r>
        <w:rPr>
          <w:rFonts w:cs="Times New Roman" w:asciiTheme="minorEastAsia" w:hAnsiTheme="minorEastAsia"/>
          <w:b/>
          <w:bCs/>
          <w:color w:val="auto"/>
          <w:kern w:val="0"/>
          <w:sz w:val="28"/>
          <w:szCs w:val="28"/>
          <w:lang w:bidi="ar"/>
        </w:rPr>
        <w:t>月</w:t>
      </w:r>
    </w:p>
    <w:p>
      <w:pPr>
        <w:adjustRightInd w:val="0"/>
        <w:snapToGrid w:val="0"/>
        <w:rPr>
          <w:rFonts w:cs="Times New Roman" w:asciiTheme="minorEastAsia" w:hAnsiTheme="minorEastAsia"/>
          <w:b/>
          <w:bCs/>
          <w:color w:val="auto"/>
        </w:rPr>
      </w:pPr>
    </w:p>
    <w:p>
      <w:pPr>
        <w:rPr>
          <w:rFonts w:hint="eastAsia"/>
        </w:rPr>
        <w:sectPr>
          <w:headerReference r:id="rId3" w:type="default"/>
          <w:footerReference r:id="rId4" w:type="default"/>
          <w:pgSz w:w="11906" w:h="16838"/>
          <w:pgMar w:top="1440" w:right="1077" w:bottom="1440" w:left="1077"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9"/>
        <w:tabs>
          <w:tab w:val="right" w:leader="dot" w:pos="9746"/>
        </w:tabs>
        <w:adjustRightInd w:val="0"/>
        <w:snapToGrid w:val="0"/>
        <w:spacing w:before="0" w:after="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pPr>
        <w:pStyle w:val="9"/>
        <w:tabs>
          <w:tab w:val="right" w:leader="dot" w:pos="8300"/>
        </w:tabs>
        <w:adjustRightInd w:val="0"/>
        <w:snapToGrid w:val="0"/>
        <w:spacing w:line="288" w:lineRule="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"1-3"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"_Toc28322"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一、专业名称及代码</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_Toc28322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"_Toc6673"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二、入学要求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_Toc6673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"_Toc16320"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三、修业年限</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_Toc16320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"_Toc32173"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四、职业面向</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_Toc32173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- 1 -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"_Toc3993"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五、培养目标与培养规格</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_Toc3993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"_Toc20066"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（一）培养目标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_Toc20066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"_Toc28304"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（二）培养规格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_Toc28304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"_Toc22999"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（三）接续专业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"_Toc20536"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六、课程设置及要求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_Toc20536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（一）公共基础课程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"_Toc14894"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（二）专业课程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"_Toc28510"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（三）</w:t>
      </w:r>
      <w:r>
        <w:rPr>
          <w:rFonts w:hint="eastAsia" w:ascii="宋体" w:hAnsi="宋体" w:eastAsia="宋体" w:cs="宋体"/>
          <w:color w:val="auto"/>
          <w:kern w:val="44"/>
          <w:sz w:val="24"/>
          <w:szCs w:val="24"/>
          <w:lang w:val="en-US" w:eastAsia="zh-CN"/>
        </w:rPr>
        <w:t>实训实习课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_Toc28510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"_Toc9163"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kern w:val="44"/>
          <w:sz w:val="24"/>
          <w:szCs w:val="24"/>
        </w:rPr>
        <w:t>七、教学进程总体安排</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_Toc9163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"_Toc636"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（一）基本学时分配</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"_Toc19120"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（二）教学总体安排</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"_Toc31917"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kern w:val="44"/>
          <w:sz w:val="24"/>
          <w:szCs w:val="24"/>
        </w:rPr>
        <w:t>八、实施保障</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_Toc31917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17</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"_Toc24727"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（一）师资队伍</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_Toc24727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"_Toc14889"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（二）教学设施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"_Toc1203"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（三）教学资源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"_Toc10692"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（四）教学方法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_Toc10692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"_Toc19762"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（五）学习评价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_Toc19762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"_Toc2300"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（六）质量管理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"_Toc2451"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kern w:val="44"/>
          <w:sz w:val="24"/>
          <w:szCs w:val="24"/>
        </w:rPr>
        <w:t>九、毕业要求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_Toc2451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24</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9"/>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"_Toc14688"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kern w:val="44"/>
          <w:sz w:val="24"/>
          <w:szCs w:val="24"/>
        </w:rPr>
        <w:t>十、附录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_Toc14688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24</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"_Toc27890"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（一）编写依据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"_Toc16959"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（二）修订更新说明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_Toc16959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8300"/>
        </w:tabs>
        <w:adjustRightInd w:val="0"/>
        <w:snapToGrid w:val="0"/>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"_Toc1917"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（三）有关说明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spacing w:line="300" w:lineRule="auto"/>
        <w:rPr>
          <w:rFonts w:hint="eastAsia" w:ascii="宋体" w:hAnsi="宋体" w:eastAsia="宋体" w:cs="宋体"/>
          <w:b/>
          <w:bCs/>
          <w:color w:val="FF0000"/>
          <w:sz w:val="24"/>
          <w:szCs w:val="24"/>
        </w:rPr>
        <w:sectPr>
          <w:pgSz w:w="11906" w:h="16838"/>
          <w:pgMar w:top="1440" w:right="1077" w:bottom="1440" w:left="1077" w:header="851" w:footer="992" w:gutter="0"/>
          <w:pgBorders>
            <w:top w:val="none" w:sz="0" w:space="0"/>
            <w:left w:val="none" w:sz="0" w:space="0"/>
            <w:bottom w:val="none" w:sz="0" w:space="0"/>
            <w:right w:val="none" w:sz="0" w:space="0"/>
          </w:pgBorders>
          <w:cols w:space="425" w:num="1"/>
          <w:docGrid w:type="linesAndChars" w:linePitch="312" w:charSpace="0"/>
        </w:sectPr>
      </w:pPr>
      <w:r>
        <w:rPr>
          <w:rFonts w:hint="eastAsia" w:ascii="宋体" w:hAnsi="宋体" w:eastAsia="宋体" w:cs="宋体"/>
          <w:color w:val="auto"/>
          <w:sz w:val="24"/>
          <w:szCs w:val="24"/>
        </w:rPr>
        <w:fldChar w:fldCharType="end"/>
      </w:r>
    </w:p>
    <w:p>
      <w:pPr>
        <w:snapToGrid w:val="0"/>
        <w:spacing w:after="312" w:afterLines="100" w:line="800" w:lineRule="exact"/>
        <w:jc w:val="center"/>
        <w:rPr>
          <w:rFonts w:hint="eastAsia" w:ascii="宋体" w:hAnsi="宋体" w:eastAsia="宋体" w:cs="宋体"/>
          <w:sz w:val="40"/>
          <w:szCs w:val="40"/>
        </w:rPr>
      </w:pPr>
      <w:r>
        <w:rPr>
          <w:rFonts w:hint="eastAsia" w:ascii="宋体" w:hAnsi="宋体" w:eastAsia="宋体" w:cs="宋体"/>
          <w:sz w:val="40"/>
          <w:szCs w:val="40"/>
          <w:lang w:eastAsia="zh-CN"/>
        </w:rPr>
        <w:t>《</w:t>
      </w:r>
      <w:r>
        <w:rPr>
          <w:rFonts w:hint="eastAsia" w:ascii="宋体" w:hAnsi="宋体" w:eastAsia="宋体" w:cs="宋体"/>
          <w:sz w:val="40"/>
          <w:szCs w:val="40"/>
        </w:rPr>
        <w:t>休闲农业生产与经营</w:t>
      </w:r>
      <w:r>
        <w:rPr>
          <w:rFonts w:hint="eastAsia" w:ascii="宋体" w:hAnsi="宋体" w:eastAsia="宋体" w:cs="宋体"/>
          <w:sz w:val="40"/>
          <w:szCs w:val="40"/>
          <w:lang w:eastAsia="zh-CN"/>
        </w:rPr>
        <w:t>》</w:t>
      </w:r>
      <w:r>
        <w:rPr>
          <w:rFonts w:hint="eastAsia" w:ascii="宋体" w:hAnsi="宋体" w:eastAsia="宋体" w:cs="宋体"/>
          <w:sz w:val="40"/>
          <w:szCs w:val="40"/>
          <w:lang w:val="en-US" w:eastAsia="zh-CN"/>
        </w:rPr>
        <w:t>专业</w:t>
      </w:r>
      <w:r>
        <w:rPr>
          <w:rFonts w:hint="eastAsia" w:ascii="宋体" w:hAnsi="宋体" w:eastAsia="宋体" w:cs="宋体"/>
          <w:sz w:val="40"/>
          <w:szCs w:val="40"/>
        </w:rPr>
        <w:t>人才培养方案</w:t>
      </w:r>
    </w:p>
    <w:p>
      <w:pPr>
        <w:pStyle w:val="2"/>
        <w:keepNext w:val="0"/>
        <w:keepLines w:val="0"/>
        <w:snapToGrid w:val="0"/>
        <w:spacing w:before="0" w:beforeLines="0" w:after="0" w:afterLines="0" w:line="360" w:lineRule="auto"/>
        <w:jc w:val="both"/>
        <w:rPr>
          <w:rFonts w:hint="eastAsia" w:ascii="宋体" w:hAnsi="宋体" w:eastAsia="宋体" w:cs="宋体"/>
          <w:b/>
          <w:bCs w:val="0"/>
          <w:color w:val="auto"/>
          <w:sz w:val="28"/>
          <w:szCs w:val="28"/>
        </w:rPr>
      </w:pPr>
      <w:bookmarkStart w:id="0" w:name="_Toc137893235"/>
      <w:r>
        <w:rPr>
          <w:rFonts w:hint="eastAsia" w:ascii="宋体" w:hAnsi="宋体" w:eastAsia="宋体" w:cs="宋体"/>
          <w:b/>
          <w:bCs w:val="0"/>
          <w:color w:val="auto"/>
          <w:sz w:val="28"/>
          <w:szCs w:val="28"/>
        </w:rPr>
        <w:t>一、专业名称</w:t>
      </w:r>
      <w:r>
        <w:rPr>
          <w:rFonts w:hint="eastAsia" w:ascii="宋体" w:hAnsi="宋体" w:eastAsia="宋体" w:cs="宋体"/>
          <w:b/>
          <w:bCs w:val="0"/>
          <w:color w:val="auto"/>
          <w:sz w:val="28"/>
          <w:szCs w:val="28"/>
          <w:lang w:val="en-US" w:eastAsia="zh-CN"/>
        </w:rPr>
        <w:t>及</w:t>
      </w:r>
      <w:r>
        <w:rPr>
          <w:rFonts w:hint="eastAsia" w:ascii="宋体" w:hAnsi="宋体" w:eastAsia="宋体" w:cs="宋体"/>
          <w:b/>
          <w:bCs w:val="0"/>
          <w:color w:val="auto"/>
          <w:sz w:val="28"/>
          <w:szCs w:val="28"/>
        </w:rPr>
        <w:t>代码</w:t>
      </w:r>
      <w:bookmarkEnd w:id="0"/>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专业名称：</w:t>
      </w:r>
      <w:r>
        <w:rPr>
          <w:rFonts w:hint="eastAsia" w:ascii="宋体" w:hAnsi="宋体" w:eastAsia="宋体" w:cs="宋体"/>
          <w:color w:val="auto"/>
          <w:sz w:val="24"/>
          <w:szCs w:val="24"/>
        </w:rPr>
        <w:t>休闲农业生产与经营</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专业代码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610118</w:t>
      </w:r>
      <w:bookmarkStart w:id="1" w:name="_Toc137893236"/>
    </w:p>
    <w:p>
      <w:pPr>
        <w:snapToGrid w:val="0"/>
        <w:spacing w:line="360" w:lineRule="auto"/>
        <w:rPr>
          <w:rFonts w:hint="eastAsia" w:ascii="宋体" w:hAnsi="宋体" w:eastAsia="宋体" w:cs="宋体"/>
          <w:b/>
          <w:bCs w:val="0"/>
          <w:color w:val="auto"/>
          <w:kern w:val="44"/>
          <w:sz w:val="28"/>
          <w:szCs w:val="28"/>
          <w:lang w:val="en-US" w:eastAsia="zh-CN" w:bidi="ar-SA"/>
        </w:rPr>
      </w:pPr>
      <w:r>
        <w:rPr>
          <w:rFonts w:hint="eastAsia" w:ascii="宋体" w:hAnsi="宋体" w:eastAsia="宋体" w:cs="宋体"/>
          <w:b/>
          <w:bCs w:val="0"/>
          <w:color w:val="auto"/>
          <w:kern w:val="44"/>
          <w:sz w:val="28"/>
          <w:szCs w:val="28"/>
          <w:lang w:val="en-US" w:eastAsia="zh-CN" w:bidi="ar-SA"/>
        </w:rPr>
        <w:t>二、入学要求</w:t>
      </w:r>
      <w:bookmarkEnd w:id="1"/>
    </w:p>
    <w:p>
      <w:pPr>
        <w:snapToGrid w:val="0"/>
        <w:spacing w:line="360" w:lineRule="auto"/>
        <w:ind w:firstLine="480" w:firstLineChars="200"/>
        <w:rPr>
          <w:rFonts w:hint="eastAsia" w:ascii="宋体" w:hAnsi="宋体" w:eastAsia="宋体" w:cs="宋体"/>
          <w:color w:val="auto"/>
          <w:sz w:val="24"/>
          <w:szCs w:val="24"/>
          <w:highlight w:val="yellow"/>
          <w:lang w:val="en-US" w:eastAsia="zh-CN"/>
        </w:rPr>
      </w:pPr>
      <w:bookmarkStart w:id="2" w:name="_Toc137893237"/>
      <w:r>
        <w:rPr>
          <w:rFonts w:cs="Times New Roman" w:asciiTheme="minorEastAsia" w:hAnsiTheme="minorEastAsia"/>
          <w:color w:val="auto"/>
          <w:sz w:val="24"/>
          <w:szCs w:val="24"/>
        </w:rPr>
        <w:t>初中毕业生或具有同等及以上学力者</w:t>
      </w:r>
    </w:p>
    <w:p>
      <w:pPr>
        <w:snapToGrid w:val="0"/>
        <w:spacing w:line="360" w:lineRule="auto"/>
        <w:rPr>
          <w:rFonts w:hint="eastAsia" w:ascii="宋体" w:hAnsi="宋体" w:eastAsia="宋体" w:cs="宋体"/>
          <w:b/>
          <w:bCs w:val="0"/>
          <w:color w:val="auto"/>
          <w:kern w:val="44"/>
          <w:sz w:val="28"/>
          <w:szCs w:val="28"/>
          <w:lang w:val="en-US" w:eastAsia="zh-CN" w:bidi="ar-SA"/>
        </w:rPr>
      </w:pPr>
      <w:r>
        <w:rPr>
          <w:rFonts w:hint="eastAsia" w:ascii="宋体" w:hAnsi="宋体" w:eastAsia="宋体" w:cs="宋体"/>
          <w:b/>
          <w:bCs w:val="0"/>
          <w:color w:val="auto"/>
          <w:kern w:val="44"/>
          <w:sz w:val="28"/>
          <w:szCs w:val="28"/>
          <w:lang w:val="en-US" w:eastAsia="zh-CN" w:bidi="ar-SA"/>
        </w:rPr>
        <w:t>三、修业年限</w:t>
      </w:r>
      <w:bookmarkEnd w:id="2"/>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三年</w:t>
      </w:r>
      <w:bookmarkStart w:id="3" w:name="_Toc137893238"/>
    </w:p>
    <w:p>
      <w:pPr>
        <w:snapToGrid w:val="0"/>
        <w:spacing w:line="360" w:lineRule="auto"/>
        <w:rPr>
          <w:rFonts w:hint="eastAsia" w:ascii="宋体" w:hAnsi="宋体" w:eastAsia="宋体" w:cs="宋体"/>
          <w:b/>
          <w:bCs w:val="0"/>
          <w:color w:val="auto"/>
          <w:kern w:val="44"/>
          <w:sz w:val="28"/>
          <w:szCs w:val="28"/>
          <w:lang w:val="en-US" w:eastAsia="zh-CN" w:bidi="ar-SA"/>
        </w:rPr>
      </w:pPr>
      <w:r>
        <w:rPr>
          <w:rFonts w:hint="eastAsia" w:ascii="宋体" w:hAnsi="宋体" w:eastAsia="宋体" w:cs="宋体"/>
          <w:b/>
          <w:bCs w:val="0"/>
          <w:color w:val="auto"/>
          <w:kern w:val="44"/>
          <w:sz w:val="28"/>
          <w:szCs w:val="28"/>
          <w:lang w:val="en-US" w:eastAsia="zh-CN" w:bidi="ar-SA"/>
        </w:rPr>
        <w:t>四、职业面向</w:t>
      </w:r>
      <w:bookmarkEnd w:id="3"/>
    </w:p>
    <w:p>
      <w:pPr>
        <w:pStyle w:val="3"/>
        <w:keepNext w:val="0"/>
        <w:keepLines w:val="0"/>
        <w:adjustRightInd w:val="0"/>
        <w:snapToGrid w:val="0"/>
        <w:spacing w:before="0" w:beforeLines="0" w:after="0" w:afterLines="0" w:line="360" w:lineRule="auto"/>
        <w:ind w:firstLine="480"/>
        <w:rPr>
          <w:rFonts w:hint="eastAsia" w:ascii="宋体" w:hAnsi="宋体" w:eastAsia="宋体" w:cs="宋体"/>
          <w:b/>
          <w:color w:val="auto"/>
          <w:szCs w:val="24"/>
        </w:rPr>
      </w:pPr>
      <w:bookmarkStart w:id="4" w:name="_Toc137893239"/>
      <w:r>
        <w:rPr>
          <w:rFonts w:hint="eastAsia" w:ascii="宋体" w:hAnsi="宋体" w:eastAsia="宋体" w:cs="宋体"/>
          <w:b/>
          <w:color w:val="auto"/>
          <w:szCs w:val="24"/>
        </w:rPr>
        <w:t>（一）职业面向</w:t>
      </w:r>
      <w:bookmarkEnd w:id="4"/>
    </w:p>
    <w:p>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本专业毕业生职业</w:t>
      </w:r>
      <w:r>
        <w:rPr>
          <w:rFonts w:hint="eastAsia" w:ascii="宋体" w:hAnsi="宋体" w:eastAsia="宋体" w:cs="宋体"/>
          <w:color w:val="auto"/>
          <w:sz w:val="24"/>
          <w:szCs w:val="24"/>
          <w:lang w:val="en-US" w:eastAsia="zh-CN"/>
        </w:rPr>
        <w:t>面向休闲农业生产、休闲农业园区接待与服务、休闲旅游活动组织、休闲农业经营等岗位（群）。</w:t>
      </w:r>
    </w:p>
    <w:p>
      <w:pPr>
        <w:snapToGrid w:val="0"/>
        <w:spacing w:line="360" w:lineRule="auto"/>
        <w:ind w:firstLine="396"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6"/>
          <w:szCs w:val="21"/>
          <w14:textOutline w14:w="3835" w14:cap="flat" w14:cmpd="sng" w14:algn="ctr">
            <w14:solidFill>
              <w14:srgbClr w14:val="000000"/>
            </w14:solidFill>
            <w14:prstDash w14:val="solid"/>
            <w14:miter w14:val="0"/>
          </w14:textOutline>
        </w:rPr>
        <w:t>表</w:t>
      </w:r>
      <w:r>
        <w:rPr>
          <w:rFonts w:hint="eastAsia" w:ascii="宋体" w:hAnsi="宋体" w:eastAsia="宋体" w:cs="宋体"/>
          <w:b/>
          <w:bCs/>
          <w:color w:val="auto"/>
          <w:spacing w:val="-3"/>
          <w:szCs w:val="21"/>
        </w:rPr>
        <w:t xml:space="preserve">1 </w:t>
      </w:r>
      <w:r>
        <w:rPr>
          <w:rFonts w:hint="eastAsia" w:ascii="宋体" w:hAnsi="宋体" w:eastAsia="宋体" w:cs="宋体"/>
          <w:color w:val="auto"/>
          <w:spacing w:val="-3"/>
          <w:szCs w:val="21"/>
          <w14:textOutline w14:w="3835" w14:cap="flat" w14:cmpd="sng" w14:algn="ctr">
            <w14:solidFill>
              <w14:srgbClr w14:val="000000"/>
            </w14:solidFill>
            <w14:prstDash w14:val="solid"/>
            <w14:miter w14:val="0"/>
          </w14:textOutline>
        </w:rPr>
        <w:t>职业面向表</w:t>
      </w:r>
    </w:p>
    <w:tbl>
      <w:tblPr>
        <w:tblStyle w:val="13"/>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75"/>
        <w:gridCol w:w="1260"/>
        <w:gridCol w:w="1636"/>
        <w:gridCol w:w="1559"/>
        <w:gridCol w:w="191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61" w:hRule="atLeast"/>
        </w:trPr>
        <w:tc>
          <w:tcPr>
            <w:tcW w:w="1275"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pacing w:val="-1"/>
                <w:sz w:val="21"/>
                <w:szCs w:val="21"/>
              </w:rPr>
              <w:t>所属专业大类</w:t>
            </w:r>
          </w:p>
          <w:p>
            <w:pPr>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18"/>
                <w:sz w:val="21"/>
                <w:szCs w:val="21"/>
              </w:rPr>
              <w:t>（</w:t>
            </w:r>
            <w:r>
              <w:rPr>
                <w:rFonts w:hint="eastAsia" w:ascii="宋体" w:hAnsi="宋体" w:eastAsia="宋体" w:cs="宋体"/>
                <w:color w:val="000000"/>
                <w:spacing w:val="16"/>
                <w:sz w:val="21"/>
                <w:szCs w:val="21"/>
              </w:rPr>
              <w:t>代码）</w:t>
            </w:r>
          </w:p>
        </w:tc>
        <w:tc>
          <w:tcPr>
            <w:tcW w:w="1260"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2"/>
                <w:sz w:val="21"/>
                <w:szCs w:val="21"/>
              </w:rPr>
              <w:t>所属</w:t>
            </w:r>
            <w:r>
              <w:rPr>
                <w:rFonts w:hint="eastAsia" w:ascii="宋体" w:hAnsi="宋体" w:eastAsia="宋体" w:cs="宋体"/>
                <w:color w:val="000000"/>
                <w:spacing w:val="-1"/>
                <w:sz w:val="21"/>
                <w:szCs w:val="21"/>
              </w:rPr>
              <w:t>专业</w:t>
            </w:r>
            <w:r>
              <w:rPr>
                <w:rFonts w:hint="eastAsia" w:ascii="宋体" w:hAnsi="宋体" w:eastAsia="宋体" w:cs="宋体"/>
                <w:color w:val="000000"/>
                <w:spacing w:val="-8"/>
                <w:sz w:val="21"/>
                <w:szCs w:val="21"/>
              </w:rPr>
              <w:t>类</w:t>
            </w:r>
            <w:r>
              <w:rPr>
                <w:rFonts w:hint="eastAsia" w:ascii="宋体" w:hAnsi="宋体" w:eastAsia="宋体" w:cs="宋体"/>
                <w:color w:val="000000"/>
                <w:spacing w:val="18"/>
                <w:sz w:val="21"/>
                <w:szCs w:val="21"/>
              </w:rPr>
              <w:t>（</w:t>
            </w:r>
            <w:r>
              <w:rPr>
                <w:rFonts w:hint="eastAsia" w:ascii="宋体" w:hAnsi="宋体" w:eastAsia="宋体" w:cs="宋体"/>
                <w:color w:val="000000"/>
                <w:spacing w:val="16"/>
                <w:sz w:val="21"/>
                <w:szCs w:val="21"/>
              </w:rPr>
              <w:t>代码）</w:t>
            </w:r>
          </w:p>
        </w:tc>
        <w:tc>
          <w:tcPr>
            <w:tcW w:w="1636"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pacing w:val="-2"/>
                <w:position w:val="13"/>
                <w:sz w:val="21"/>
                <w:szCs w:val="21"/>
              </w:rPr>
              <w:t>对</w:t>
            </w:r>
            <w:r>
              <w:rPr>
                <w:rFonts w:hint="eastAsia" w:ascii="宋体" w:hAnsi="宋体" w:eastAsia="宋体" w:cs="宋体"/>
                <w:color w:val="000000"/>
                <w:spacing w:val="-1"/>
                <w:position w:val="13"/>
                <w:sz w:val="21"/>
                <w:szCs w:val="21"/>
              </w:rPr>
              <w:t>应行业</w:t>
            </w:r>
          </w:p>
          <w:p>
            <w:pPr>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18"/>
                <w:sz w:val="21"/>
                <w:szCs w:val="21"/>
              </w:rPr>
              <w:t>（</w:t>
            </w:r>
            <w:r>
              <w:rPr>
                <w:rFonts w:hint="eastAsia" w:ascii="宋体" w:hAnsi="宋体" w:eastAsia="宋体" w:cs="宋体"/>
                <w:color w:val="000000"/>
                <w:spacing w:val="16"/>
                <w:sz w:val="21"/>
                <w:szCs w:val="21"/>
              </w:rPr>
              <w:t>代码）</w:t>
            </w:r>
          </w:p>
        </w:tc>
        <w:tc>
          <w:tcPr>
            <w:tcW w:w="1559"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pacing w:val="-2"/>
                <w:sz w:val="21"/>
                <w:szCs w:val="21"/>
              </w:rPr>
              <w:t>主要</w:t>
            </w:r>
            <w:r>
              <w:rPr>
                <w:rFonts w:hint="eastAsia" w:ascii="宋体" w:hAnsi="宋体" w:eastAsia="宋体" w:cs="宋体"/>
                <w:color w:val="000000"/>
                <w:spacing w:val="-1"/>
                <w:sz w:val="21"/>
                <w:szCs w:val="21"/>
              </w:rPr>
              <w:t>职业类别</w:t>
            </w:r>
          </w:p>
          <w:p>
            <w:pPr>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18"/>
                <w:sz w:val="21"/>
                <w:szCs w:val="21"/>
              </w:rPr>
              <w:t>（</w:t>
            </w:r>
            <w:r>
              <w:rPr>
                <w:rFonts w:hint="eastAsia" w:ascii="宋体" w:hAnsi="宋体" w:eastAsia="宋体" w:cs="宋体"/>
                <w:color w:val="000000"/>
                <w:spacing w:val="16"/>
                <w:sz w:val="21"/>
                <w:szCs w:val="21"/>
              </w:rPr>
              <w:t>代码）</w:t>
            </w:r>
          </w:p>
        </w:tc>
        <w:tc>
          <w:tcPr>
            <w:tcW w:w="1914"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pacing w:val="-2"/>
                <w:position w:val="13"/>
                <w:sz w:val="21"/>
                <w:szCs w:val="21"/>
              </w:rPr>
              <w:t>主要</w:t>
            </w:r>
            <w:r>
              <w:rPr>
                <w:rFonts w:hint="eastAsia" w:ascii="宋体" w:hAnsi="宋体" w:eastAsia="宋体" w:cs="宋体"/>
                <w:color w:val="000000"/>
                <w:spacing w:val="-1"/>
                <w:position w:val="13"/>
                <w:sz w:val="21"/>
                <w:szCs w:val="21"/>
              </w:rPr>
              <w:t>岗位群</w:t>
            </w:r>
          </w:p>
          <w:p>
            <w:pPr>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2"/>
                <w:sz w:val="21"/>
                <w:szCs w:val="21"/>
              </w:rPr>
              <w:t>或技术</w:t>
            </w:r>
            <w:r>
              <w:rPr>
                <w:rFonts w:hint="eastAsia" w:ascii="宋体" w:hAnsi="宋体" w:eastAsia="宋体" w:cs="宋体"/>
                <w:color w:val="000000"/>
                <w:spacing w:val="-1"/>
                <w:sz w:val="21"/>
                <w:szCs w:val="21"/>
              </w:rPr>
              <w:t>领域</w:t>
            </w:r>
          </w:p>
        </w:tc>
        <w:tc>
          <w:tcPr>
            <w:tcW w:w="2355" w:type="dxa"/>
            <w:tcBorders>
              <w:top w:val="single" w:color="4583DD" w:sz="8" w:space="0"/>
              <w:left w:val="single" w:color="4583DD" w:sz="8" w:space="0"/>
              <w:bottom w:val="single" w:color="4583DD" w:sz="8" w:space="0"/>
              <w:right w:val="single" w:color="4583DD" w:sz="8" w:space="0"/>
            </w:tcBorders>
            <w:shd w:val="clear" w:color="auto" w:fill="DAE3F3" w:themeFill="accent1" w:themeFillTint="32"/>
            <w:vAlign w:val="center"/>
          </w:tcPr>
          <w:p>
            <w:pPr>
              <w:adjustRightInd w:val="0"/>
              <w:snapToGrid w:val="0"/>
              <w:ind w:right="304"/>
              <w:jc w:val="center"/>
              <w:rPr>
                <w:rFonts w:hint="eastAsia" w:ascii="宋体" w:hAnsi="宋体" w:eastAsia="宋体" w:cs="宋体"/>
                <w:color w:val="000000"/>
                <w:spacing w:val="-1"/>
                <w:sz w:val="21"/>
                <w:szCs w:val="21"/>
              </w:rPr>
            </w:pPr>
            <w:r>
              <w:rPr>
                <w:rFonts w:hint="eastAsia" w:ascii="宋体" w:hAnsi="宋体" w:eastAsia="宋体" w:cs="宋体"/>
                <w:color w:val="000000"/>
                <w:spacing w:val="-2"/>
                <w:sz w:val="21"/>
                <w:szCs w:val="21"/>
              </w:rPr>
              <w:t>职</w:t>
            </w:r>
            <w:r>
              <w:rPr>
                <w:rFonts w:hint="eastAsia" w:ascii="宋体" w:hAnsi="宋体" w:eastAsia="宋体" w:cs="宋体"/>
                <w:color w:val="000000"/>
                <w:spacing w:val="-1"/>
                <w:sz w:val="21"/>
                <w:szCs w:val="21"/>
              </w:rPr>
              <w:t>业资格证书和</w:t>
            </w:r>
          </w:p>
          <w:p>
            <w:pPr>
              <w:adjustRightInd w:val="0"/>
              <w:snapToGrid w:val="0"/>
              <w:ind w:right="304" w:rightChars="0"/>
              <w:jc w:val="center"/>
              <w:rPr>
                <w:rFonts w:hint="eastAsia" w:ascii="宋体" w:hAnsi="宋体" w:eastAsia="宋体" w:cs="宋体"/>
                <w:b/>
                <w:bCs/>
                <w:color w:val="000000"/>
                <w:kern w:val="0"/>
                <w:sz w:val="21"/>
                <w:szCs w:val="21"/>
              </w:rPr>
            </w:pPr>
            <w:r>
              <w:rPr>
                <w:rFonts w:hint="eastAsia" w:ascii="宋体" w:hAnsi="宋体" w:eastAsia="宋体" w:cs="宋体"/>
                <w:color w:val="000000"/>
                <w:spacing w:val="-1"/>
                <w:sz w:val="21"/>
                <w:szCs w:val="21"/>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22" w:hRule="atLeast"/>
        </w:trPr>
        <w:tc>
          <w:tcPr>
            <w:tcW w:w="1275" w:type="dxa"/>
            <w:vMerge w:val="restart"/>
            <w:tcBorders>
              <w:top w:val="single" w:color="231F20" w:sz="8" w:space="0"/>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rPr>
              <w:t>农林牧渔类</w:t>
            </w:r>
          </w:p>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61</w:t>
            </w:r>
            <w:r>
              <w:rPr>
                <w:rFonts w:hint="eastAsia" w:ascii="宋体" w:hAnsi="宋体" w:eastAsia="宋体" w:cs="宋体"/>
                <w:kern w:val="0"/>
                <w:sz w:val="21"/>
                <w:szCs w:val="21"/>
                <w:lang w:eastAsia="zh-CN"/>
              </w:rPr>
              <w:t>）</w:t>
            </w:r>
          </w:p>
        </w:tc>
        <w:tc>
          <w:tcPr>
            <w:tcW w:w="1260" w:type="dxa"/>
            <w:vMerge w:val="restart"/>
            <w:tcBorders>
              <w:top w:val="single" w:color="231F20" w:sz="8" w:space="0"/>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rPr>
              <w:t>农业类</w:t>
            </w:r>
          </w:p>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6101</w:t>
            </w:r>
            <w:r>
              <w:rPr>
                <w:rFonts w:hint="eastAsia" w:ascii="宋体" w:hAnsi="宋体" w:eastAsia="宋体" w:cs="宋体"/>
                <w:kern w:val="0"/>
                <w:sz w:val="21"/>
                <w:szCs w:val="21"/>
                <w:lang w:eastAsia="zh-CN"/>
              </w:rPr>
              <w:t>）</w:t>
            </w:r>
          </w:p>
        </w:tc>
        <w:tc>
          <w:tcPr>
            <w:tcW w:w="1636" w:type="dxa"/>
            <w:tcBorders>
              <w:top w:val="single" w:color="231F20" w:sz="8" w:space="0"/>
              <w:left w:val="single" w:color="231F20" w:sz="8" w:space="0"/>
              <w:bottom w:val="single" w:color="auto" w:sz="4"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rPr>
              <w:t>旅游及公共游览场所服务人员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4-07-04</w:t>
            </w:r>
            <w:r>
              <w:rPr>
                <w:rFonts w:hint="eastAsia" w:ascii="宋体" w:hAnsi="宋体" w:eastAsia="宋体" w:cs="宋体"/>
                <w:kern w:val="0"/>
                <w:sz w:val="21"/>
                <w:szCs w:val="21"/>
                <w:lang w:eastAsia="zh-CN"/>
              </w:rPr>
              <w:t>）</w:t>
            </w:r>
          </w:p>
        </w:tc>
        <w:tc>
          <w:tcPr>
            <w:tcW w:w="1559" w:type="dxa"/>
            <w:tcBorders>
              <w:top w:val="single" w:color="231F20" w:sz="8"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导游</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4-07-04-01</w:t>
            </w:r>
            <w:r>
              <w:rPr>
                <w:rFonts w:hint="eastAsia" w:ascii="宋体" w:hAnsi="宋体" w:eastAsia="宋体" w:cs="宋体"/>
                <w:kern w:val="0"/>
                <w:sz w:val="21"/>
                <w:szCs w:val="21"/>
                <w:lang w:eastAsia="zh-CN"/>
              </w:rPr>
              <w:t>）</w:t>
            </w:r>
          </w:p>
          <w:p>
            <w:pPr>
              <w:snapToGrid w:val="0"/>
              <w:spacing w:before="6"/>
              <w:ind w:right="17"/>
              <w:rPr>
                <w:rFonts w:hint="eastAsia" w:ascii="宋体" w:hAnsi="宋体" w:eastAsia="宋体" w:cs="宋体"/>
                <w:kern w:val="0"/>
                <w:sz w:val="21"/>
                <w:szCs w:val="21"/>
              </w:rPr>
            </w:pP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休闲农业服务员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4-07-04-01</w:t>
            </w:r>
            <w:r>
              <w:rPr>
                <w:rFonts w:hint="eastAsia" w:ascii="宋体" w:hAnsi="宋体" w:eastAsia="宋体" w:cs="宋体"/>
                <w:kern w:val="0"/>
                <w:sz w:val="21"/>
                <w:szCs w:val="21"/>
                <w:lang w:eastAsia="zh-CN"/>
              </w:rPr>
              <w:t>）</w:t>
            </w:r>
          </w:p>
        </w:tc>
        <w:tc>
          <w:tcPr>
            <w:tcW w:w="1914" w:type="dxa"/>
            <w:tcBorders>
              <w:top w:val="single" w:color="231F20" w:sz="8" w:space="0"/>
              <w:left w:val="single" w:color="231F20" w:sz="8" w:space="0"/>
              <w:bottom w:val="single" w:color="auto" w:sz="4" w:space="0"/>
              <w:right w:val="single" w:color="231F20" w:sz="8" w:space="0"/>
            </w:tcBorders>
            <w:shd w:val="clear" w:color="auto" w:fill="FFFFFF"/>
            <w:vAlign w:val="center"/>
          </w:tcPr>
          <w:p>
            <w:pPr>
              <w:snapToGrid w:val="0"/>
              <w:spacing w:before="6"/>
              <w:ind w:right="17"/>
              <w:jc w:val="left"/>
              <w:rPr>
                <w:rFonts w:hint="eastAsia" w:ascii="宋体" w:hAnsi="宋体" w:eastAsia="宋体" w:cs="宋体"/>
                <w:kern w:val="0"/>
                <w:sz w:val="21"/>
                <w:szCs w:val="21"/>
              </w:rPr>
            </w:pPr>
          </w:p>
          <w:p>
            <w:pPr>
              <w:snapToGrid w:val="0"/>
              <w:spacing w:before="6"/>
              <w:ind w:right="17"/>
              <w:jc w:val="left"/>
              <w:rPr>
                <w:rFonts w:hint="eastAsia" w:ascii="宋体" w:hAnsi="宋体" w:eastAsia="宋体" w:cs="宋体"/>
                <w:kern w:val="0"/>
                <w:sz w:val="21"/>
                <w:szCs w:val="21"/>
              </w:rPr>
            </w:pPr>
            <w:r>
              <w:rPr>
                <w:rFonts w:hint="eastAsia" w:ascii="宋体" w:hAnsi="宋体" w:eastAsia="宋体" w:cs="宋体"/>
                <w:kern w:val="0"/>
                <w:sz w:val="21"/>
                <w:szCs w:val="21"/>
              </w:rPr>
              <w:t>生态农业园区景点导游员</w:t>
            </w:r>
          </w:p>
          <w:p>
            <w:pPr>
              <w:snapToGrid w:val="0"/>
              <w:spacing w:before="6"/>
              <w:ind w:right="17"/>
              <w:jc w:val="left"/>
              <w:rPr>
                <w:rFonts w:hint="eastAsia" w:ascii="宋体" w:hAnsi="宋体" w:eastAsia="宋体" w:cs="宋体"/>
                <w:kern w:val="0"/>
                <w:sz w:val="21"/>
                <w:szCs w:val="21"/>
              </w:rPr>
            </w:pPr>
          </w:p>
          <w:p>
            <w:pPr>
              <w:snapToGrid w:val="0"/>
              <w:spacing w:before="6"/>
              <w:ind w:right="17"/>
              <w:jc w:val="left"/>
              <w:rPr>
                <w:rFonts w:hint="eastAsia" w:ascii="宋体" w:hAnsi="宋体" w:eastAsia="宋体" w:cs="宋体"/>
                <w:kern w:val="0"/>
                <w:sz w:val="21"/>
                <w:szCs w:val="21"/>
              </w:rPr>
            </w:pPr>
            <w:r>
              <w:rPr>
                <w:rFonts w:hint="eastAsia" w:ascii="宋体" w:hAnsi="宋体" w:eastAsia="宋体" w:cs="宋体"/>
                <w:kern w:val="0"/>
                <w:sz w:val="21"/>
                <w:szCs w:val="21"/>
              </w:rPr>
              <w:t>休闲农业场所，为消费者提供咨询、 示范、讲解、辅导、技术指导的人员</w:t>
            </w:r>
          </w:p>
        </w:tc>
        <w:tc>
          <w:tcPr>
            <w:tcW w:w="2355" w:type="dxa"/>
            <w:tcBorders>
              <w:top w:val="single" w:color="231F20" w:sz="8" w:space="0"/>
              <w:left w:val="single" w:color="231F20" w:sz="8" w:space="0"/>
              <w:bottom w:val="single" w:color="auto" w:sz="4" w:space="0"/>
              <w:right w:val="single" w:color="231F20" w:sz="8" w:space="0"/>
            </w:tcBorders>
            <w:shd w:val="clear" w:color="auto" w:fill="FFFFFF"/>
            <w:vAlign w:val="center"/>
          </w:tcPr>
          <w:p>
            <w:pPr>
              <w:snapToGrid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职业资格证书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导游证（普通话、英语）</w:t>
            </w:r>
          </w:p>
          <w:p>
            <w:pPr>
              <w:snapToGrid w:val="0"/>
              <w:jc w:val="left"/>
              <w:rPr>
                <w:rFonts w:hint="eastAsia" w:ascii="宋体" w:hAnsi="宋体" w:eastAsia="宋体" w:cs="宋体"/>
                <w:kern w:val="0"/>
                <w:sz w:val="21"/>
                <w:szCs w:val="21"/>
              </w:rPr>
            </w:pPr>
          </w:p>
          <w:p>
            <w:pPr>
              <w:snapToGrid w:val="0"/>
              <w:jc w:val="left"/>
              <w:rPr>
                <w:rFonts w:hint="default" w:ascii="宋体" w:hAnsi="宋体" w:eastAsia="宋体" w:cs="宋体"/>
                <w:kern w:val="0"/>
                <w:sz w:val="21"/>
                <w:szCs w:val="21"/>
                <w:lang w:val="en-US" w:eastAsia="zh-CN"/>
              </w:rPr>
            </w:pPr>
          </w:p>
          <w:p>
            <w:pPr>
              <w:snapToGrid w:val="0"/>
              <w:jc w:val="left"/>
              <w:rPr>
                <w:rFonts w:hint="eastAsia" w:ascii="宋体" w:hAnsi="宋体" w:eastAsia="宋体" w:cs="宋体"/>
                <w:kern w:val="0"/>
                <w:sz w:val="21"/>
                <w:szCs w:val="21"/>
              </w:rPr>
            </w:pPr>
          </w:p>
          <w:p>
            <w:pPr>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职业资格证书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休闲农业服务员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60" w:hRule="atLeast"/>
        </w:trPr>
        <w:tc>
          <w:tcPr>
            <w:tcW w:w="1275" w:type="dxa"/>
            <w:vMerge w:val="continue"/>
            <w:tcBorders>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p>
        </w:tc>
        <w:tc>
          <w:tcPr>
            <w:tcW w:w="1260" w:type="dxa"/>
            <w:vMerge w:val="continue"/>
            <w:tcBorders>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p>
        </w:tc>
        <w:tc>
          <w:tcPr>
            <w:tcW w:w="1636"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rPr>
              <w:t>住宿和餐饮服务人员</w:t>
            </w:r>
          </w:p>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4-03</w:t>
            </w:r>
            <w:r>
              <w:rPr>
                <w:rFonts w:hint="eastAsia" w:ascii="宋体" w:hAnsi="宋体" w:eastAsia="宋体" w:cs="宋体"/>
                <w:kern w:val="0"/>
                <w:sz w:val="21"/>
                <w:szCs w:val="21"/>
                <w:lang w:eastAsia="zh-CN"/>
              </w:rPr>
              <w:t>）</w:t>
            </w:r>
          </w:p>
        </w:tc>
        <w:tc>
          <w:tcPr>
            <w:tcW w:w="1559"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客房服务员</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4-03-01-02</w:t>
            </w:r>
            <w:r>
              <w:rPr>
                <w:rFonts w:hint="eastAsia" w:ascii="宋体" w:hAnsi="宋体" w:eastAsia="宋体" w:cs="宋体"/>
                <w:kern w:val="0"/>
                <w:sz w:val="21"/>
                <w:szCs w:val="21"/>
                <w:lang w:eastAsia="zh-CN"/>
              </w:rPr>
              <w:t>）</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餐厅服务员</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4-03-02-05</w:t>
            </w:r>
            <w:r>
              <w:rPr>
                <w:rFonts w:hint="eastAsia" w:ascii="宋体" w:hAnsi="宋体" w:eastAsia="宋体" w:cs="宋体"/>
                <w:kern w:val="0"/>
                <w:sz w:val="21"/>
                <w:szCs w:val="21"/>
                <w:lang w:eastAsia="zh-CN"/>
              </w:rPr>
              <w:t>）</w:t>
            </w:r>
          </w:p>
        </w:tc>
        <w:tc>
          <w:tcPr>
            <w:tcW w:w="1914"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left"/>
              <w:rPr>
                <w:rFonts w:hint="eastAsia" w:ascii="宋体" w:hAnsi="宋体" w:eastAsia="宋体" w:cs="宋体"/>
                <w:kern w:val="0"/>
                <w:sz w:val="21"/>
                <w:szCs w:val="21"/>
              </w:rPr>
            </w:pPr>
            <w:r>
              <w:rPr>
                <w:rFonts w:hint="eastAsia" w:ascii="宋体" w:hAnsi="宋体" w:eastAsia="宋体" w:cs="宋体"/>
                <w:kern w:val="0"/>
                <w:sz w:val="21"/>
                <w:szCs w:val="21"/>
              </w:rPr>
              <w:t>休闲农业生态园区、休闲农业旅游公司、酒店等单位客房、</w:t>
            </w:r>
          </w:p>
          <w:p>
            <w:pPr>
              <w:snapToGrid w:val="0"/>
              <w:spacing w:before="6"/>
              <w:ind w:right="17"/>
              <w:jc w:val="left"/>
              <w:rPr>
                <w:rFonts w:hint="eastAsia" w:ascii="宋体" w:hAnsi="宋体" w:eastAsia="宋体" w:cs="宋体"/>
                <w:kern w:val="0"/>
                <w:sz w:val="21"/>
                <w:szCs w:val="21"/>
              </w:rPr>
            </w:pPr>
            <w:r>
              <w:rPr>
                <w:rFonts w:hint="eastAsia" w:ascii="宋体" w:hAnsi="宋体" w:eastAsia="宋体" w:cs="宋体"/>
                <w:kern w:val="0"/>
                <w:sz w:val="21"/>
                <w:szCs w:val="21"/>
              </w:rPr>
              <w:t>餐饮服务人员</w:t>
            </w:r>
          </w:p>
        </w:tc>
        <w:tc>
          <w:tcPr>
            <w:tcW w:w="2355"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职业技能等级证书</w:t>
            </w:r>
            <w:r>
              <w:rPr>
                <w:rFonts w:hint="eastAsia" w:ascii="宋体" w:hAnsi="宋体" w:eastAsia="宋体" w:cs="宋体"/>
                <w:kern w:val="0"/>
                <w:sz w:val="21"/>
                <w:szCs w:val="21"/>
                <w:lang w:eastAsia="zh-CN"/>
              </w:rPr>
              <w:t>：</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客房服务员</w:t>
            </w:r>
          </w:p>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餐厅服务员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6" w:hRule="atLeast"/>
        </w:trPr>
        <w:tc>
          <w:tcPr>
            <w:tcW w:w="1275" w:type="dxa"/>
            <w:vMerge w:val="continue"/>
            <w:tcBorders>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p>
        </w:tc>
        <w:tc>
          <w:tcPr>
            <w:tcW w:w="1260" w:type="dxa"/>
            <w:vMerge w:val="continue"/>
            <w:tcBorders>
              <w:left w:val="single" w:color="231F20" w:sz="8"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p>
        </w:tc>
        <w:tc>
          <w:tcPr>
            <w:tcW w:w="1636"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rPr>
              <w:t>农业生产人员</w:t>
            </w:r>
          </w:p>
          <w:p>
            <w:pPr>
              <w:snapToGrid w:val="0"/>
              <w:spacing w:before="146"/>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5-01</w:t>
            </w:r>
            <w:r>
              <w:rPr>
                <w:rFonts w:hint="eastAsia" w:ascii="宋体" w:hAnsi="宋体" w:eastAsia="宋体" w:cs="宋体"/>
                <w:kern w:val="0"/>
                <w:sz w:val="21"/>
                <w:szCs w:val="21"/>
                <w:lang w:eastAsia="zh-CN"/>
              </w:rPr>
              <w:t>）</w:t>
            </w:r>
          </w:p>
        </w:tc>
        <w:tc>
          <w:tcPr>
            <w:tcW w:w="1559"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园艺工</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5-01-02-02</w:t>
            </w:r>
            <w:r>
              <w:rPr>
                <w:rFonts w:hint="eastAsia" w:ascii="宋体" w:hAnsi="宋体" w:eastAsia="宋体" w:cs="宋体"/>
                <w:kern w:val="0"/>
                <w:sz w:val="21"/>
                <w:szCs w:val="21"/>
                <w:lang w:eastAsia="zh-CN"/>
              </w:rPr>
              <w:t>）</w:t>
            </w:r>
          </w:p>
        </w:tc>
        <w:tc>
          <w:tcPr>
            <w:tcW w:w="1914"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rPr>
                <w:rFonts w:hint="eastAsia" w:ascii="宋体" w:hAnsi="宋体" w:eastAsia="宋体" w:cs="宋体"/>
                <w:kern w:val="0"/>
                <w:sz w:val="21"/>
                <w:szCs w:val="21"/>
              </w:rPr>
            </w:pPr>
            <w:r>
              <w:rPr>
                <w:rFonts w:hint="eastAsia" w:ascii="宋体" w:hAnsi="宋体" w:eastAsia="宋体" w:cs="宋体"/>
                <w:kern w:val="0"/>
                <w:sz w:val="21"/>
                <w:szCs w:val="21"/>
              </w:rPr>
              <w:t>生态农业园区、休闲农业旅游公司观赏植物种植养护人员</w:t>
            </w:r>
          </w:p>
        </w:tc>
        <w:tc>
          <w:tcPr>
            <w:tcW w:w="2355"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职业技能等级证书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园艺工</w:t>
            </w:r>
          </w:p>
          <w:p>
            <w:pPr>
              <w:snapToGrid w:val="0"/>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5" w:hRule="atLeast"/>
        </w:trPr>
        <w:tc>
          <w:tcPr>
            <w:tcW w:w="1275" w:type="dxa"/>
            <w:vMerge w:val="continue"/>
            <w:tcBorders>
              <w:left w:val="single" w:color="231F20" w:sz="8" w:space="0"/>
              <w:right w:val="single" w:color="231F20" w:sz="8" w:space="0"/>
            </w:tcBorders>
            <w:shd w:val="clear" w:color="auto" w:fill="FFFFFF"/>
            <w:vAlign w:val="center"/>
          </w:tcPr>
          <w:p>
            <w:pPr>
              <w:snapToGrid w:val="0"/>
              <w:spacing w:before="146"/>
              <w:jc w:val="center"/>
              <w:rPr>
                <w:rFonts w:ascii="仿宋" w:hAnsi="仿宋" w:eastAsia="方正仿宋_GBK" w:cs="Times New Roman"/>
                <w:kern w:val="0"/>
                <w:sz w:val="21"/>
                <w:szCs w:val="21"/>
              </w:rPr>
            </w:pPr>
          </w:p>
        </w:tc>
        <w:tc>
          <w:tcPr>
            <w:tcW w:w="1260" w:type="dxa"/>
            <w:vMerge w:val="continue"/>
            <w:tcBorders>
              <w:left w:val="single" w:color="231F20" w:sz="8" w:space="0"/>
              <w:right w:val="single" w:color="231F20" w:sz="8" w:space="0"/>
            </w:tcBorders>
            <w:shd w:val="clear" w:color="auto" w:fill="FFFFFF"/>
            <w:vAlign w:val="center"/>
          </w:tcPr>
          <w:p>
            <w:pPr>
              <w:snapToGrid w:val="0"/>
              <w:spacing w:before="146"/>
              <w:jc w:val="center"/>
              <w:rPr>
                <w:rFonts w:ascii="仿宋" w:hAnsi="仿宋" w:eastAsia="方正仿宋_GBK" w:cs="Times New Roman"/>
                <w:kern w:val="0"/>
                <w:sz w:val="21"/>
                <w:szCs w:val="21"/>
              </w:rPr>
            </w:pPr>
          </w:p>
        </w:tc>
        <w:tc>
          <w:tcPr>
            <w:tcW w:w="1636"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畜牧业生产人员</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5-03</w:t>
            </w:r>
            <w:r>
              <w:rPr>
                <w:rFonts w:hint="eastAsia" w:ascii="宋体" w:hAnsi="宋体" w:eastAsia="宋体" w:cs="宋体"/>
                <w:kern w:val="0"/>
                <w:sz w:val="21"/>
                <w:szCs w:val="21"/>
                <w:lang w:eastAsia="zh-CN"/>
              </w:rPr>
              <w:t>）</w:t>
            </w:r>
          </w:p>
        </w:tc>
        <w:tc>
          <w:tcPr>
            <w:tcW w:w="1559"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jc w:val="center"/>
              <w:rPr>
                <w:rFonts w:hint="eastAsia" w:ascii="宋体" w:hAnsi="宋体" w:eastAsia="宋体" w:cs="宋体"/>
                <w:kern w:val="0"/>
                <w:sz w:val="21"/>
                <w:szCs w:val="21"/>
              </w:rPr>
            </w:pP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rPr>
              <w:t>畜禽饲养人员</w:t>
            </w:r>
          </w:p>
          <w:p>
            <w:pPr>
              <w:snapToGrid w:val="0"/>
              <w:spacing w:before="6"/>
              <w:ind w:right="17"/>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5-03-02</w:t>
            </w:r>
            <w:r>
              <w:rPr>
                <w:rFonts w:hint="eastAsia" w:ascii="宋体" w:hAnsi="宋体" w:eastAsia="宋体" w:cs="宋体"/>
                <w:kern w:val="0"/>
                <w:sz w:val="21"/>
                <w:szCs w:val="21"/>
                <w:lang w:eastAsia="zh-CN"/>
              </w:rPr>
              <w:t>）</w:t>
            </w:r>
          </w:p>
        </w:tc>
        <w:tc>
          <w:tcPr>
            <w:tcW w:w="1914"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rPr>
                <w:rFonts w:hint="eastAsia" w:ascii="宋体" w:hAnsi="宋体" w:eastAsia="宋体" w:cs="宋体"/>
                <w:kern w:val="0"/>
                <w:sz w:val="21"/>
                <w:szCs w:val="21"/>
              </w:rPr>
            </w:pPr>
            <w:r>
              <w:rPr>
                <w:rFonts w:hint="eastAsia" w:ascii="宋体" w:hAnsi="宋体" w:eastAsia="宋体" w:cs="宋体"/>
                <w:kern w:val="0"/>
                <w:sz w:val="21"/>
                <w:szCs w:val="21"/>
              </w:rPr>
              <w:t>生态农业园区、休闲农业旅游公司观赏动物饲养人员</w:t>
            </w:r>
          </w:p>
        </w:tc>
        <w:tc>
          <w:tcPr>
            <w:tcW w:w="2355" w:type="dxa"/>
            <w:tcBorders>
              <w:top w:val="single" w:color="auto" w:sz="4" w:space="0"/>
              <w:left w:val="single" w:color="231F20" w:sz="8" w:space="0"/>
              <w:bottom w:val="single" w:color="auto" w:sz="4" w:space="0"/>
              <w:right w:val="single" w:color="231F20" w:sz="8" w:space="0"/>
            </w:tcBorders>
            <w:shd w:val="clear" w:color="auto" w:fill="FFFFFF"/>
            <w:vAlign w:val="center"/>
          </w:tcPr>
          <w:p>
            <w:pPr>
              <w:snapToGrid w:val="0"/>
              <w:spacing w:before="6"/>
              <w:ind w:right="17"/>
              <w:rPr>
                <w:rFonts w:hint="eastAsia" w:ascii="宋体" w:hAnsi="宋体" w:eastAsia="宋体" w:cs="宋体"/>
                <w:kern w:val="0"/>
                <w:sz w:val="21"/>
                <w:szCs w:val="21"/>
              </w:rPr>
            </w:pPr>
            <w:r>
              <w:rPr>
                <w:rFonts w:hint="eastAsia" w:ascii="宋体" w:hAnsi="宋体" w:eastAsia="宋体" w:cs="宋体"/>
                <w:kern w:val="0"/>
                <w:sz w:val="21"/>
                <w:szCs w:val="21"/>
              </w:rPr>
              <w:t>职业技能等级证书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1+X家庭农场畜禽养殖职业技能等级证书（中级）</w:t>
            </w:r>
          </w:p>
        </w:tc>
      </w:tr>
    </w:tbl>
    <w:p>
      <w:pPr>
        <w:snapToGrid w:val="0"/>
        <w:spacing w:line="440" w:lineRule="exact"/>
        <w:ind w:firstLine="480" w:firstLineChars="200"/>
        <w:rPr>
          <w:rFonts w:ascii="仿宋" w:hAnsi="仿宋" w:eastAsia="方正仿宋_GBK"/>
          <w:sz w:val="24"/>
          <w:szCs w:val="24"/>
        </w:rPr>
      </w:pPr>
      <w:r>
        <w:rPr>
          <w:rFonts w:hint="eastAsia" w:ascii="宋体" w:hAnsi="宋体" w:eastAsia="宋体" w:cs="宋体"/>
          <w:color w:val="auto"/>
          <w:sz w:val="24"/>
          <w:szCs w:val="24"/>
        </w:rPr>
        <w:t>说明：对应行业参照现行的《国民经济行业分类》（GB/T4754-2017）；主要职业类别参照现行的《中华人民共和国职业分类大典》。</w:t>
      </w:r>
    </w:p>
    <w:p>
      <w:pPr>
        <w:pStyle w:val="2"/>
        <w:snapToGrid w:val="0"/>
        <w:spacing w:before="312" w:after="156"/>
        <w:jc w:val="both"/>
        <w:rPr>
          <w:rFonts w:hint="eastAsia" w:ascii="宋体" w:hAnsi="宋体" w:eastAsia="宋体" w:cs="宋体"/>
          <w:b/>
          <w:bCs w:val="0"/>
          <w:color w:val="auto"/>
          <w:sz w:val="28"/>
          <w:szCs w:val="28"/>
        </w:rPr>
      </w:pPr>
      <w:bookmarkStart w:id="5" w:name="_Toc137893241"/>
      <w:r>
        <w:rPr>
          <w:rFonts w:hint="eastAsia" w:ascii="宋体" w:hAnsi="宋体" w:eastAsia="宋体" w:cs="宋体"/>
          <w:b/>
          <w:bCs w:val="0"/>
          <w:color w:val="auto"/>
          <w:sz w:val="28"/>
          <w:szCs w:val="28"/>
        </w:rPr>
        <w:t>五、培养目标与培养规格</w:t>
      </w:r>
      <w:bookmarkEnd w:id="5"/>
    </w:p>
    <w:p>
      <w:pPr>
        <w:pStyle w:val="3"/>
        <w:snapToGrid w:val="0"/>
        <w:spacing w:before="156" w:after="156"/>
        <w:ind w:firstLine="480"/>
        <w:rPr>
          <w:rFonts w:hint="eastAsia" w:ascii="宋体" w:hAnsi="宋体" w:eastAsia="宋体" w:cs="宋体"/>
          <w:b/>
          <w:bCs w:val="0"/>
          <w:color w:val="auto"/>
          <w:szCs w:val="24"/>
        </w:rPr>
      </w:pPr>
      <w:bookmarkStart w:id="6" w:name="_Toc137893242"/>
      <w:r>
        <w:rPr>
          <w:rFonts w:hint="eastAsia" w:ascii="宋体" w:hAnsi="宋体" w:eastAsia="宋体" w:cs="宋体"/>
          <w:b/>
          <w:bCs w:val="0"/>
          <w:color w:val="auto"/>
          <w:szCs w:val="24"/>
        </w:rPr>
        <w:t>（一）培养目标</w:t>
      </w:r>
      <w:bookmarkEnd w:id="6"/>
    </w:p>
    <w:p>
      <w:pPr>
        <w:pStyle w:val="3"/>
        <w:keepNext w:val="0"/>
        <w:keepLines w:val="0"/>
        <w:adjustRightInd w:val="0"/>
        <w:snapToGrid w:val="0"/>
        <w:spacing w:before="0" w:beforeLines="0" w:after="0" w:afterLines="0" w:line="360" w:lineRule="auto"/>
        <w:ind w:firstLine="480"/>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本专业坚持以习近平新时代中国特色社会主义思想为指导，把立德树人作为根本任务，培养思想政治坚定、德技并修，德、智、体、美、劳全面发展，良好职业道德和职业素质，掌握扎实的科学文化基础和农业种养业基础、休闲农业、休闲农业经营等知识，具备常见观赏动植物识别、休闲农业绿色生产，以及休闲农业园区(景区)接待、服务、导游与经营等能力，具有工匠精神和信息素养，能够 从事休闲农业生产、接待、服务、休闲活动组织和经营等工作的技术技能人才。</w:t>
      </w:r>
      <w:bookmarkStart w:id="7" w:name="_Toc137893243"/>
    </w:p>
    <w:p>
      <w:pPr>
        <w:pStyle w:val="3"/>
        <w:keepNext w:val="0"/>
        <w:keepLines w:val="0"/>
        <w:adjustRightInd w:val="0"/>
        <w:snapToGrid w:val="0"/>
        <w:spacing w:before="0" w:beforeLines="0" w:after="0" w:afterLines="0" w:line="360" w:lineRule="auto"/>
        <w:ind w:firstLine="480"/>
        <w:rPr>
          <w:rFonts w:hint="eastAsia" w:ascii="宋体" w:hAnsi="宋体" w:eastAsia="宋体" w:cs="宋体"/>
          <w:b/>
          <w:bCs w:val="0"/>
          <w:color w:val="auto"/>
          <w:szCs w:val="24"/>
        </w:rPr>
      </w:pPr>
      <w:r>
        <w:rPr>
          <w:rFonts w:hint="eastAsia" w:ascii="宋体" w:hAnsi="宋体" w:eastAsia="宋体" w:cs="宋体"/>
          <w:b/>
          <w:bCs w:val="0"/>
          <w:color w:val="auto"/>
          <w:szCs w:val="24"/>
        </w:rPr>
        <w:t>（二）培养规格</w:t>
      </w:r>
      <w:bookmarkEnd w:id="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本专业毕业生应具有以下素质、知识和能力：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val="0"/>
          <w:color w:val="auto"/>
          <w:kern w:val="44"/>
          <w:sz w:val="24"/>
          <w:szCs w:val="32"/>
          <w:lang w:val="en-US" w:eastAsia="zh-CN" w:bidi="ar-SA"/>
        </w:rPr>
      </w:pPr>
      <w:r>
        <w:rPr>
          <w:rFonts w:hint="eastAsia" w:ascii="宋体" w:hAnsi="宋体" w:eastAsia="宋体" w:cs="宋体"/>
          <w:b/>
          <w:bCs w:val="0"/>
          <w:color w:val="auto"/>
          <w:kern w:val="44"/>
          <w:sz w:val="24"/>
          <w:szCs w:val="32"/>
          <w:lang w:val="en-US" w:eastAsia="zh-CN" w:bidi="ar-SA"/>
        </w:rPr>
        <w:t>1.素质要求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（1）坚定拥护中国共产党领导和我国社会主义制度，在习近平新时代中国特色社会主义思想指引下，践行社会主义核心价值观，具有正确的世界观、人生观、价值观，具有深厚的爱国情感和中华民族自豪感。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lang w:val="en-US" w:eastAsia="zh-CN" w:bidi="ar-SA"/>
        </w:rPr>
        <w:t>（2）具有珍重生命、关爱</w:t>
      </w:r>
      <w:r>
        <w:rPr>
          <w:rFonts w:hint="eastAsia" w:ascii="宋体" w:hAnsi="宋体" w:eastAsia="宋体" w:cs="宋体"/>
          <w:bCs/>
          <w:color w:val="auto"/>
          <w:kern w:val="44"/>
          <w:sz w:val="24"/>
          <w:szCs w:val="32"/>
          <w:highlight w:val="none"/>
          <w:lang w:val="en-US" w:eastAsia="zh-CN" w:bidi="ar-SA"/>
        </w:rPr>
        <w:t>自然、保护环境的素养，牢固树立人与自然和谐发展的生态理念。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（3）具有懂农业、爱农村、爱农民的“三农”情怀，树立和践行乡村文化振兴与可持续发展理念。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（4）具备良好的职业道德素质，自觉遵守行业法规、规范和企业规章制度。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（5）具有吃苦耐劳、爱岗敬业、诚实守信的品质，严谨踏实的工作作风，主动、热情、甘于奉献的服务意识和科学的创新精神。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（6）具有良好的团队协作精神、人际交往能力和社会适应能力。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（7）具有勤于思考、善于动手、良好的分析问题、解决问题的能力。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（8）具备劳动精神、劳模精神和工匠精神等优良品质。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highlight w:val="none"/>
          <w:lang w:val="en-US" w:eastAsia="zh-CN" w:bidi="ar-SA"/>
        </w:rPr>
      </w:pPr>
      <w:r>
        <w:rPr>
          <w:rFonts w:hint="eastAsia" w:ascii="宋体" w:hAnsi="宋体" w:eastAsia="宋体" w:cs="宋体"/>
          <w:bCs/>
          <w:color w:val="auto"/>
          <w:kern w:val="44"/>
          <w:sz w:val="24"/>
          <w:szCs w:val="32"/>
          <w:highlight w:val="none"/>
          <w:lang w:val="en-US" w:eastAsia="zh-CN" w:bidi="ar-SA"/>
        </w:rPr>
        <w:t>（9）具有正确的就业观念、良好的创业精神、服务意识、创业意识和行为素养。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highlight w:val="none"/>
          <w:lang w:val="en-US" w:eastAsia="zh-CN" w:bidi="ar-SA"/>
        </w:rPr>
        <w:t>（10）具有安全生产、规范操作、节能减排、</w:t>
      </w:r>
      <w:r>
        <w:rPr>
          <w:rFonts w:hint="eastAsia" w:ascii="宋体" w:hAnsi="宋体" w:eastAsia="宋体" w:cs="宋体"/>
          <w:bCs/>
          <w:color w:val="auto"/>
          <w:kern w:val="44"/>
          <w:sz w:val="24"/>
          <w:szCs w:val="32"/>
          <w:lang w:val="en-US" w:eastAsia="zh-CN" w:bidi="ar-SA"/>
        </w:rPr>
        <w:t>绿色环保的意识。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（11）具有传承与弘扬民族历史文化、民族团结、传统礼仪的精神。</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（12）具有一定的审美和人文素养，能够形成一两项艺术特长或爱好。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（13）具有质量意识、环保意识、安全意识、信息素养、工匠精神、创新思维。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val="0"/>
          <w:color w:val="auto"/>
          <w:kern w:val="44"/>
          <w:sz w:val="24"/>
          <w:szCs w:val="32"/>
          <w:lang w:val="en-US" w:eastAsia="zh-CN" w:bidi="ar-SA"/>
        </w:rPr>
      </w:pPr>
      <w:r>
        <w:rPr>
          <w:rFonts w:hint="eastAsia" w:ascii="宋体" w:hAnsi="宋体" w:eastAsia="宋体" w:cs="宋体"/>
          <w:b/>
          <w:bCs w:val="0"/>
          <w:color w:val="auto"/>
          <w:kern w:val="44"/>
          <w:sz w:val="24"/>
          <w:szCs w:val="32"/>
          <w:lang w:val="en-US" w:eastAsia="zh-CN" w:bidi="ar-SA"/>
        </w:rPr>
        <w:t>2.知识要求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 xml:space="preserve">（1）掌握必备的思想政治理论 、科学文化基础知识和中华优秀传统文化知识。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（2）熟悉与本专业相关的法律法规以及环境保护 、安全消防等知识。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（3）掌握酒店服务和餐饮服务基本理论知识。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（4）掌握休闲农业种植基础知识。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（5）掌握观赏动物饲养基础理论知识。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（6）掌握导游专业理论知识、休闲农业园区导游讲解 、接待和产品营销等基本知识。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（7）掌握农产品采摘市场营销的基础知识。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（8）掌握园区景观设计与装饰基本知识。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（9）掌握茶艺 、花艺设计等基本知识。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（10）掌握常见园林观赏植物的基本特征。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val="0"/>
          <w:color w:val="auto"/>
          <w:kern w:val="44"/>
          <w:sz w:val="24"/>
          <w:szCs w:val="32"/>
          <w:lang w:val="en-US" w:eastAsia="zh-CN" w:bidi="ar-SA"/>
        </w:rPr>
      </w:pPr>
      <w:r>
        <w:rPr>
          <w:rFonts w:hint="eastAsia" w:ascii="宋体" w:hAnsi="宋体" w:eastAsia="宋体" w:cs="宋体"/>
          <w:b/>
          <w:bCs w:val="0"/>
          <w:color w:val="auto"/>
          <w:kern w:val="44"/>
          <w:sz w:val="24"/>
          <w:szCs w:val="32"/>
          <w:lang w:val="en-US" w:eastAsia="zh-CN" w:bidi="ar-SA"/>
        </w:rPr>
        <w:t>3.能力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（1）具有常见观赏动植物种类的识别能力。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（2）具有休闲农业园区(景区)中常用植物育苗、种植和管护的能力。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（3）具有观赏动物饲养和驯导的能力。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（4）具有休闲农业装饰植物选择、配植和养护的能力。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（5）具有预防观赏动物疫病尤其是人畜共患病的能力。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（6）具有餐厅、客房规范化服务接待的能力。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（7）具有休闲农业导游、讲解和服务的能力，并能够及时处理导游过程中的突发事件。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（8）具有休闲农业信息技术和数字技术应用的能力。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（9）具有终身学习和可持续发展的能力。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val="0"/>
          <w:color w:val="auto"/>
          <w:kern w:val="2"/>
          <w:sz w:val="24"/>
          <w:szCs w:val="24"/>
          <w:lang w:val="en-US" w:eastAsia="zh-CN" w:bidi="ar-SA"/>
        </w:rPr>
      </w:pPr>
      <w:bookmarkStart w:id="8" w:name="_Toc137893240"/>
      <w:r>
        <w:rPr>
          <w:rFonts w:hint="eastAsia" w:ascii="宋体" w:hAnsi="宋体" w:eastAsia="宋体" w:cs="宋体"/>
          <w:b/>
          <w:bCs w:val="0"/>
          <w:color w:val="auto"/>
          <w:kern w:val="2"/>
          <w:sz w:val="24"/>
          <w:szCs w:val="24"/>
          <w:lang w:val="en-US" w:eastAsia="zh-CN" w:bidi="ar-SA"/>
        </w:rPr>
        <w:t>（三）接续专业</w:t>
      </w:r>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接续高职专科专业举例： 休闲农业经营与管理、森林生态旅游与康养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接续高职本科专业举例： 现代农业经营与管理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接续普通本科专业举例： 旅游管理</w:t>
      </w:r>
      <w:bookmarkStart w:id="9" w:name="_Toc137893244"/>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六、课程设置及要求</w:t>
      </w:r>
      <w:bookmarkEnd w:id="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Cs/>
          <w:color w:val="auto"/>
          <w:kern w:val="44"/>
          <w:sz w:val="24"/>
          <w:szCs w:val="32"/>
          <w:highlight w:val="yellow"/>
          <w:lang w:val="en-US" w:eastAsia="zh-CN" w:bidi="ar-SA"/>
        </w:rPr>
      </w:pPr>
      <w:r>
        <w:rPr>
          <w:rFonts w:hint="eastAsia" w:ascii="宋体" w:hAnsi="宋体" w:eastAsia="宋体" w:cs="宋体"/>
          <w:bCs/>
          <w:color w:val="auto"/>
          <w:kern w:val="44"/>
          <w:sz w:val="24"/>
          <w:szCs w:val="32"/>
          <w:highlight w:val="none"/>
          <w:lang w:val="en-US" w:eastAsia="zh-CN" w:bidi="ar-SA"/>
        </w:rPr>
        <w:t>本专业的课程设置分为公共基础课程和专业课程。公共基础课设置8门必修课，3门选修课，公共基础课有思想政治、语文、数学、英语、信息技术、体育与健康、历史、艺术；公共选修课有：化学、普通话、形体。专业课程包括专业核心课、专业基础课、专业选修课。专业核心</w:t>
      </w:r>
      <w:r>
        <w:rPr>
          <w:rFonts w:hint="eastAsia" w:ascii="宋体" w:hAnsi="宋体" w:eastAsia="宋体" w:cs="宋体"/>
          <w:bCs/>
          <w:color w:val="auto"/>
          <w:kern w:val="44"/>
          <w:sz w:val="24"/>
          <w:szCs w:val="32"/>
          <w:lang w:val="en-US" w:eastAsia="zh-CN" w:bidi="ar-SA"/>
        </w:rPr>
        <w:t>课程有：观赏植物识别，休闲农业种苗生产技术，休闲农业植物栽培技术，休闲农业植物装饰，观赏动物识别，观赏动物养殖与训导技术，休闲农业服务，休闲农业导游实务；专业基础课有休闲农业概论、生物基础、农业种植基础、动物饲养基础、导游讲解技能；专业拓展课有乡村文化、休闲农业园区经营管理、休闲农业节庆设计与组织、休闲农业网络营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44"/>
          <w:sz w:val="24"/>
          <w:szCs w:val="32"/>
          <w:lang w:val="en-US" w:eastAsia="zh-CN" w:bidi="ar-SA"/>
        </w:rPr>
      </w:pPr>
      <w:r>
        <w:rPr>
          <w:rFonts w:hint="eastAsia" w:ascii="宋体" w:hAnsi="宋体" w:eastAsia="宋体" w:cs="宋体"/>
          <w:bCs/>
          <w:color w:val="auto"/>
          <w:kern w:val="44"/>
          <w:sz w:val="24"/>
          <w:szCs w:val="32"/>
          <w:lang w:val="en-US" w:eastAsia="zh-CN" w:bidi="ar-SA"/>
        </w:rPr>
        <w:t>强化课程思政。积极构建“思政课程+课程思政”大格局，推进全员全过程全方位“三全育人”，实现思想政治教育与技术技能培养的有机统一。结合本专业学生特点，创新思政课程教学模式。强化专业课教师立德树人意识，结合本专业人才培养特点和专业能力素质要求，梳理每一门课程蕴含的思想政治教育元素，发挥专业课程承载的思想政治教育功能，推动专业课教学与思想政治理论课教学紧密结合、同向同行。</w:t>
      </w:r>
    </w:p>
    <w:p>
      <w:pPr>
        <w:pStyle w:val="3"/>
        <w:numPr>
          <w:ilvl w:val="0"/>
          <w:numId w:val="1"/>
        </w:numPr>
        <w:snapToGrid w:val="0"/>
        <w:spacing w:before="156" w:after="156"/>
        <w:ind w:firstLine="480"/>
        <w:rPr>
          <w:rFonts w:hint="eastAsia" w:ascii="宋体" w:hAnsi="宋体" w:eastAsia="宋体" w:cs="宋体"/>
          <w:b/>
          <w:bCs w:val="0"/>
          <w:color w:val="auto"/>
          <w:szCs w:val="24"/>
        </w:rPr>
      </w:pPr>
      <w:bookmarkStart w:id="10" w:name="_Toc137893245"/>
      <w:r>
        <w:rPr>
          <w:rFonts w:hint="eastAsia" w:ascii="宋体" w:hAnsi="宋体" w:eastAsia="宋体" w:cs="宋体"/>
          <w:b/>
          <w:bCs w:val="0"/>
          <w:color w:val="auto"/>
          <w:szCs w:val="24"/>
        </w:rPr>
        <w:t>公共基础课程</w:t>
      </w:r>
      <w:bookmarkEnd w:id="10"/>
    </w:p>
    <w:p>
      <w:pPr>
        <w:snapToGrid w:val="0"/>
        <w:jc w:val="cente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pP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表</w:t>
      </w:r>
      <w:r>
        <w:rPr>
          <w:rFonts w:ascii="Times New Roman" w:hAnsi="Times New Roman" w:cs="Times New Roman"/>
          <w:color w:val="auto"/>
          <w:spacing w:val="-3"/>
          <w:szCs w:val="21"/>
          <w14:textOutline w14:w="3835" w14:cap="flat" w14:cmpd="sng" w14:algn="ctr">
            <w14:solidFill>
              <w14:srgbClr w14:val="000000"/>
            </w14:solidFill>
            <w14:prstDash w14:val="solid"/>
            <w14:miter w14:val="0"/>
          </w14:textOutline>
        </w:rPr>
        <w:t>4</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 xml:space="preserve"> 公共</w:t>
      </w:r>
      <w:r>
        <w:rPr>
          <w:rFonts w:hint="eastAsia"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必修</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课主要教学内容和要求</w:t>
      </w:r>
    </w:p>
    <w:tbl>
      <w:tblPr>
        <w:tblStyle w:val="1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1170"/>
        <w:gridCol w:w="3315"/>
        <w:gridCol w:w="36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3" w:hRule="atLeast"/>
          <w:tblHeader/>
        </w:trPr>
        <w:tc>
          <w:tcPr>
            <w:tcW w:w="645"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序号</w:t>
            </w:r>
          </w:p>
        </w:tc>
        <w:tc>
          <w:tcPr>
            <w:tcW w:w="117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课程名称</w:t>
            </w:r>
          </w:p>
        </w:tc>
        <w:tc>
          <w:tcPr>
            <w:tcW w:w="3315"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课程目标</w:t>
            </w:r>
          </w:p>
        </w:tc>
        <w:tc>
          <w:tcPr>
            <w:tcW w:w="363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主要教学内容和要求</w:t>
            </w:r>
          </w:p>
        </w:tc>
        <w:tc>
          <w:tcPr>
            <w:tcW w:w="96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adjustRightInd w:val="0"/>
              <w:snapToGrid w:val="0"/>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54"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shd w:val="clear" w:color="auto" w:fill="FFFFFF"/>
              </w:rPr>
              <w:t>思想政治</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课程以立德树人为根本任务，以培育思想政治学科核心素养为主导，帮助中等职业学校学生（以下简称“中职学生”）确立正确的政治方向，坚定理想信念，厚植爱国主义情怀，提高职业道德素质、法治素养和心理健 康水平，促进学生健康成长、全面发展，培养拥护中国共产党领导和 我国社会主义制度、立志为中国特色社会主义事业奋斗终身的有用人才。</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依据《中等职业学校思想政治课程教学大纲》，主要内容马克思主义基本原理、马克思主义中国化理论成果，用习近平新时 代中国特色社会主义思想铸魂育人，对学生进行思想教育、政治教育、道德教育、法治教育、心理健康教育、职业生涯和职业精神教育，引导学生通过自主思考、合作探讨的学习过程，理解新时代中国特色社会主义经济建设、政治建设、文化建设、社会建设、生态文明建设的内容和要求，培育政治认同、职业精神、法治意识、健全人格、公共参与等核心素养，树立共产主义远大理想和中国特色社会主义共同理想，坚定中国特色社会主义道路自信、理论自信、制度自信、文化自信，自觉培育和践行社会主义核心价值观，为学生成为担当民族复兴大任的时代新人、成为德智体美劳全面发展的社会主义建设者和接班人，奠定正确的世界观、人生观和价值观基础。</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语文</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门课程的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语文课程教学大纲》，中等职业学校语文课程由基础模块、职业模块和拓展模块构成。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86"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p>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p>
            <w:pPr>
              <w:snapToGrid w:val="0"/>
              <w:jc w:val="center"/>
              <w:rPr>
                <w:rFonts w:hint="eastAsia" w:ascii="宋体" w:hAnsi="宋体" w:eastAsia="宋体" w:cs="宋体"/>
                <w:kern w:val="0"/>
                <w:sz w:val="21"/>
                <w:szCs w:val="21"/>
              </w:rPr>
            </w:pP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bCs/>
                <w:kern w:val="0"/>
                <w:sz w:val="21"/>
                <w:szCs w:val="21"/>
              </w:rPr>
              <w:t>英语</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bCs/>
                <w:kern w:val="0"/>
                <w:sz w:val="21"/>
                <w:szCs w:val="21"/>
              </w:rPr>
              <w:t>英语是中等职业学校学生必修的一门公共基础必修课。本课程旨在使学生掌握一定的英语基础知识和基本技能，培养学生在日常生活和职业场景中的英语实际应用能力，提高学生的思想品德修养和文化素养，增强跨文化交际的意识和能力，为学生的职业生涯、继续学习和终身发展奠定基础。</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bCs/>
                <w:kern w:val="0"/>
                <w:sz w:val="21"/>
                <w:szCs w:val="21"/>
              </w:rPr>
              <w:t>依据《中等职业学校英语课程标准》（2020 年版）开设，帮助学生进一步学习语言基础知识，提高听、说、读、写等语言技能，发展学科核心素养；引导学生在真实情</w:t>
            </w:r>
            <w:r>
              <w:rPr>
                <w:rFonts w:hint="eastAsia" w:ascii="宋体" w:hAnsi="宋体" w:eastAsia="宋体" w:cs="宋体"/>
                <w:bCs/>
                <w:kern w:val="0"/>
                <w:sz w:val="21"/>
                <w:szCs w:val="21"/>
                <w:lang w:val="en-US" w:eastAsia="zh-CN"/>
              </w:rPr>
              <w:t>境</w:t>
            </w:r>
            <w:r>
              <w:rPr>
                <w:rFonts w:hint="eastAsia" w:ascii="宋体" w:hAnsi="宋体" w:eastAsia="宋体" w:cs="宋体"/>
                <w:bCs/>
                <w:kern w:val="0"/>
                <w:sz w:val="21"/>
                <w:szCs w:val="21"/>
              </w:rPr>
              <w:t>中开展语言实践活动，认识文化的多样性，形成开放包容的态度，发展健康的审美情趣；理解思维差异，增强国际理解，坚定文化自信；帮助学生树立正确世界观、人生观和价值观，自觉践行社会主义核心价值观，成为德智体美劳全面发展的高素质劳动者和技术技能人才。</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1"/>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597"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kern w:val="0"/>
                <w:sz w:val="21"/>
                <w:szCs w:val="21"/>
              </w:rPr>
            </w:pPr>
            <w:r>
              <w:rPr>
                <w:rFonts w:hint="eastAsia" w:ascii="宋体" w:hAnsi="宋体" w:eastAsia="宋体" w:cs="宋体"/>
                <w:kern w:val="0"/>
                <w:sz w:val="21"/>
                <w:szCs w:val="21"/>
                <w:shd w:val="clear" w:color="auto" w:fill="FFFFFF"/>
              </w:rPr>
              <w:t>数学</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数学是中等职业学校学生必修的一门公共基础课。本课程旨在使学生掌握必要的数学基础知识，具备必需的计算和数据处理技能与能力，培养学生的观察能力、空间想象能力、分析与解决问题能力和数学思维能力。引导学生逐步养成良好的学习习惯、实践意识、创新意识和实事求是的科学态度，为学习专业知识、掌握职业技能、继续学习和终身发展奠定基础。</w:t>
            </w:r>
          </w:p>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bCs/>
                <w:kern w:val="0"/>
                <w:sz w:val="21"/>
                <w:szCs w:val="21"/>
              </w:rPr>
            </w:pP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05" w:firstLine="420" w:firstLineChars="200"/>
              <w:textAlignment w:val="auto"/>
              <w:rPr>
                <w:rFonts w:hint="eastAsia" w:ascii="宋体" w:hAnsi="宋体" w:eastAsia="宋体" w:cs="宋体"/>
                <w:bCs/>
                <w:kern w:val="0"/>
                <w:sz w:val="21"/>
                <w:szCs w:val="21"/>
              </w:rPr>
            </w:pPr>
            <w:r>
              <w:rPr>
                <w:rFonts w:hint="eastAsia" w:ascii="宋体" w:hAnsi="宋体" w:eastAsia="宋体" w:cs="宋体"/>
                <w:kern w:val="0"/>
                <w:sz w:val="21"/>
                <w:szCs w:val="21"/>
                <w:shd w:val="clear" w:color="auto" w:fill="FFFFFF"/>
              </w:rPr>
              <w:t>依据《中等职业学校数学课程教学大纲》，由基础模块构成。基础模块是各专业学生必修的基础性内容和应达到的基本要求，包括集合、不等式、函数、指数函数与对数函数、三角函数、数列、平面向量、解析几何、立体几何和概率统计初步等数学基础知识。</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1"/>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8" w:line="360" w:lineRule="auto"/>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信息技术</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课程旨在使学生掌握必备的计算机应用基础知识和基本技能，培养学生应用计算机解决工作与生活中实际问题的能力，使学生具有应用计算机学习其他课程的能力，为其职业生涯发展和终身学习奠定基础，全面提升学生的信息素养。</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信息技术教学大纲》开设，使学生从整体上对计算机基础所需要的知识和技能有初步认识，包括熟练掌握计算机软硬件的基本知识，掌握Word、Excel、PowerPoint与Internet的基本操作,常用软件和播放软件的使用及日常维护，通过该课程的学习为后续计算机课程及其他相关课程打下基础。培养学生自觉使用计算机解决学习和工作实际问题的能力。</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2"/>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1"/>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体育与健康</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课程以身体练习为主要手段，通过合理的体育教育和科学的体育锻炼过程，使学生达到运动参与目标、运动技能目标、身体健康目标、心理健康目标和社会适应目标，养成终身从事体育锻炼的意识、能力与习惯，提高生活质量，为全面促进学生身体健康、心理健康和社会适应能力服务。</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8" w:line="360" w:lineRule="auto"/>
              <w:ind w:right="1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体育与健康课程教学大纲》，包括体育基本理论知识（体育卫生与健康、增强体质的锻炼方法、体育保健、各项目竞赛规则）和体育实践（田径、球类、棋类、基本体操、武术、体育舞蹈），培养学生提高体育的基本技术和技能以及体育文化素养，具有良好的人际交往能力和团队合作精神，掌握一项自己喜爱的运动项目，培养终身锻炼身体的习惯，为继续学习与创业立业奠定基础。</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1"/>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艺术</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3"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课程通过艺术作品赏析和艺术实践活动，使学生了解和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3"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依据《中等职业学校艺术课程教学大纲》，由基础模块和拓展模块构成</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包括音乐和美术两个部分，音乐教学通过中外不同体裁、特点、风格和表现手法的音乐作品，使学生在情感体验中进一步学习音乐基础知识、技能与原理，掌握音乐欣赏的正确方法与音乐表现的基本技能，提高音乐欣赏能力和音乐素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美术教学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历史</w:t>
            </w:r>
          </w:p>
        </w:tc>
        <w:tc>
          <w:tcPr>
            <w:tcW w:w="3315"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中等职业学校历史课程的目标是落实立德树人的根本任务，使学生通过历史课程的学习，掌握必备的历史知识，形成历史学科核心素养。包括唯物史观、时空观念、史料实证、历史解释、家国情怀五个方面。唯物史观是诸素养得以达成的理论保证；时空观念是诸素养中学科本质的体现；史料实证是诸素养得以达成的必要途径；历史解释是诸素养中对历史思维与表达能力的要求；家国情怀是诸素养中价值追求的目标。通过学科核心素养的培育，达到立德树人的要求。</w:t>
            </w:r>
          </w:p>
        </w:tc>
        <w:tc>
          <w:tcPr>
            <w:tcW w:w="3630" w:type="dxa"/>
            <w:tcBorders>
              <w:top w:val="single" w:color="231F20" w:sz="8" w:space="0"/>
              <w:left w:val="single" w:color="231F20" w:sz="8" w:space="0"/>
              <w:bottom w:val="single" w:color="231F20" w:sz="8" w:space="0"/>
              <w:right w:val="single" w:color="231F2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依据《中等职业学校历史课程教学大纲》，由基础模块和拓展模块构成。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bl>
    <w:p>
      <w:pPr>
        <w:pStyle w:val="3"/>
        <w:snapToGrid w:val="0"/>
        <w:spacing w:before="156" w:after="156"/>
        <w:ind w:left="0" w:leftChars="0" w:firstLine="0" w:firstLineChars="0"/>
        <w:rPr>
          <w:rFonts w:ascii="楷体_GB2312" w:hAnsi="楷体_GB2312" w:eastAsia="楷体_GB2312"/>
          <w:color w:val="auto"/>
          <w:szCs w:val="24"/>
        </w:rPr>
      </w:pPr>
      <w:bookmarkStart w:id="11" w:name="_Toc137893246"/>
    </w:p>
    <w:p>
      <w:pPr>
        <w:rPr>
          <w:rFonts w:ascii="楷体_GB2312" w:hAnsi="楷体_GB2312" w:eastAsia="楷体_GB2312"/>
          <w:color w:val="auto"/>
          <w:szCs w:val="24"/>
        </w:rPr>
      </w:pPr>
    </w:p>
    <w:p>
      <w:pPr>
        <w:rPr>
          <w:rFonts w:ascii="楷体_GB2312" w:hAnsi="楷体_GB2312" w:eastAsia="楷体_GB2312"/>
          <w:color w:val="auto"/>
          <w:szCs w:val="24"/>
        </w:rPr>
      </w:pPr>
    </w:p>
    <w:p>
      <w:pPr>
        <w:snapToGrid w:val="0"/>
        <w:jc w:val="cente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pP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表</w:t>
      </w:r>
      <w:r>
        <w:rPr>
          <w:rFonts w:ascii="Times New Roman" w:hAnsi="Times New Roman" w:cs="Times New Roman"/>
          <w:color w:val="auto"/>
          <w:spacing w:val="-3"/>
          <w:szCs w:val="21"/>
          <w14:textOutline w14:w="3835" w14:cap="flat" w14:cmpd="sng" w14:algn="ctr">
            <w14:solidFill>
              <w14:srgbClr w14:val="000000"/>
            </w14:solidFill>
            <w14:prstDash w14:val="solid"/>
            <w14:miter w14:val="0"/>
          </w14:textOutline>
        </w:rPr>
        <w:t>5</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 xml:space="preserve"> 公共选修课主要教学内容和要求</w:t>
      </w:r>
    </w:p>
    <w:tbl>
      <w:tblPr>
        <w:tblStyle w:val="1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1170"/>
        <w:gridCol w:w="3315"/>
        <w:gridCol w:w="36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645"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snapToGrid w:val="0"/>
              <w:spacing w:before="70"/>
              <w:jc w:val="center"/>
              <w:rPr>
                <w:rFonts w:hint="eastAsia" w:ascii="宋体" w:hAnsi="宋体" w:eastAsia="宋体" w:cs="宋体"/>
                <w:b/>
                <w:bCs/>
                <w:kern w:val="0"/>
                <w:sz w:val="18"/>
                <w:szCs w:val="18"/>
                <w:shd w:val="clear" w:color="auto" w:fill="FFFFFF"/>
              </w:rPr>
            </w:pPr>
            <w:r>
              <w:rPr>
                <w:rFonts w:hint="eastAsia" w:ascii="宋体" w:hAnsi="宋体" w:eastAsia="宋体" w:cs="宋体"/>
                <w:b/>
                <w:bCs/>
                <w:kern w:val="0"/>
                <w:sz w:val="18"/>
                <w:szCs w:val="18"/>
                <w:shd w:val="clear" w:color="auto" w:fill="FFFFFF"/>
              </w:rPr>
              <w:t>序号</w:t>
            </w:r>
          </w:p>
        </w:tc>
        <w:tc>
          <w:tcPr>
            <w:tcW w:w="117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snapToGrid w:val="0"/>
              <w:spacing w:before="70"/>
              <w:jc w:val="center"/>
              <w:rPr>
                <w:rFonts w:hint="eastAsia" w:ascii="宋体" w:hAnsi="宋体" w:eastAsia="宋体" w:cs="宋体"/>
                <w:b/>
                <w:bCs/>
                <w:kern w:val="0"/>
                <w:sz w:val="18"/>
                <w:szCs w:val="18"/>
                <w:shd w:val="clear" w:color="auto" w:fill="FFFFFF"/>
              </w:rPr>
            </w:pPr>
            <w:r>
              <w:rPr>
                <w:rFonts w:hint="eastAsia" w:ascii="宋体" w:hAnsi="宋体" w:eastAsia="宋体" w:cs="宋体"/>
                <w:b/>
                <w:bCs/>
                <w:kern w:val="0"/>
                <w:sz w:val="18"/>
                <w:szCs w:val="18"/>
                <w:shd w:val="clear" w:color="auto" w:fill="FFFFFF"/>
              </w:rPr>
              <w:t>课程名称</w:t>
            </w:r>
          </w:p>
        </w:tc>
        <w:tc>
          <w:tcPr>
            <w:tcW w:w="3315"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snapToGrid w:val="0"/>
              <w:spacing w:before="70"/>
              <w:jc w:val="center"/>
              <w:rPr>
                <w:rFonts w:hint="eastAsia" w:ascii="宋体" w:hAnsi="宋体" w:eastAsia="宋体" w:cs="宋体"/>
                <w:b/>
                <w:bCs/>
                <w:kern w:val="0"/>
                <w:sz w:val="18"/>
                <w:szCs w:val="18"/>
                <w:shd w:val="clear" w:color="auto" w:fill="FFFFFF"/>
              </w:rPr>
            </w:pPr>
            <w:r>
              <w:rPr>
                <w:rFonts w:hint="eastAsia" w:ascii="宋体" w:hAnsi="宋体" w:eastAsia="宋体" w:cs="宋体"/>
                <w:b/>
                <w:bCs/>
                <w:kern w:val="0"/>
                <w:sz w:val="18"/>
                <w:szCs w:val="18"/>
                <w:shd w:val="clear" w:color="auto" w:fill="FFFFFF"/>
              </w:rPr>
              <w:t>课程目标</w:t>
            </w:r>
          </w:p>
        </w:tc>
        <w:tc>
          <w:tcPr>
            <w:tcW w:w="363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snapToGrid w:val="0"/>
              <w:spacing w:before="70"/>
              <w:jc w:val="center"/>
              <w:rPr>
                <w:rFonts w:hint="eastAsia" w:ascii="宋体" w:hAnsi="宋体" w:eastAsia="宋体" w:cs="宋体"/>
                <w:b/>
                <w:bCs/>
                <w:kern w:val="0"/>
                <w:sz w:val="18"/>
                <w:szCs w:val="18"/>
                <w:shd w:val="clear" w:color="auto" w:fill="FFFFFF"/>
              </w:rPr>
            </w:pPr>
            <w:r>
              <w:rPr>
                <w:rFonts w:hint="eastAsia" w:ascii="宋体" w:hAnsi="宋体" w:eastAsia="宋体" w:cs="宋体"/>
                <w:b/>
                <w:bCs/>
                <w:kern w:val="0"/>
                <w:sz w:val="18"/>
                <w:szCs w:val="18"/>
                <w:shd w:val="clear" w:color="auto" w:fill="FFFFFF"/>
              </w:rPr>
              <w:t>主要教学内容和要求</w:t>
            </w:r>
          </w:p>
        </w:tc>
        <w:tc>
          <w:tcPr>
            <w:tcW w:w="960" w:type="dxa"/>
            <w:tcBorders>
              <w:top w:val="single" w:color="231F20" w:sz="8" w:space="0"/>
              <w:left w:val="single" w:color="231F20" w:sz="8" w:space="0"/>
              <w:bottom w:val="single" w:color="231F20" w:sz="8" w:space="0"/>
              <w:right w:val="single" w:color="231F20" w:sz="8" w:space="0"/>
            </w:tcBorders>
            <w:shd w:val="clear" w:color="auto" w:fill="DAE3F3" w:themeFill="accent1" w:themeFillTint="32"/>
            <w:vAlign w:val="center"/>
          </w:tcPr>
          <w:p>
            <w:pPr>
              <w:snapToGrid w:val="0"/>
              <w:spacing w:before="70"/>
              <w:jc w:val="center"/>
              <w:rPr>
                <w:rFonts w:hint="eastAsia" w:ascii="宋体" w:hAnsi="宋体" w:eastAsia="宋体" w:cs="宋体"/>
                <w:b/>
                <w:bCs/>
                <w:kern w:val="0"/>
                <w:sz w:val="18"/>
                <w:szCs w:val="18"/>
                <w:shd w:val="clear" w:color="auto" w:fill="FFFFFF"/>
              </w:rPr>
            </w:pPr>
            <w:r>
              <w:rPr>
                <w:rFonts w:hint="eastAsia" w:ascii="宋体" w:hAnsi="宋体" w:eastAsia="宋体" w:cs="宋体"/>
                <w:b/>
                <w:bCs/>
                <w:kern w:val="0"/>
                <w:sz w:val="18"/>
                <w:szCs w:val="18"/>
                <w:shd w:val="clear" w:color="auto" w:fill="FFFFFF"/>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8"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lang w:val="en-US" w:eastAsia="zh-CN"/>
              </w:rPr>
              <w:t>1</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普通话</w:t>
            </w:r>
          </w:p>
        </w:tc>
        <w:tc>
          <w:tcPr>
            <w:tcW w:w="3315"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本课程旨在使学生通过学习普通话，教育学生热爱祖国语言，掌握语音基本理论和发音要领，具备较强的语音辨别能力和自我语音辨正能力，能用标准的普通话进行职场口语交际。同时，针对普通话水平测试进行训练，使学生能够顺利通过测试并达到二级乙等及以上的等级标准。</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掌握普通话语音基本知识；重点掌握声母、韵母、声调、音变、朗读技巧、说话技巧；掌握读单音节词、读多音节词语、短文朗读、话题说话的方法；树立使用标准语言的信念，勇于表达，善于表达；明白自身普通话考证的目标，增强普通话测试的信心。</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default"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87"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lang w:val="en-US" w:eastAsia="zh-CN"/>
              </w:rPr>
              <w:t>2</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both"/>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形体</w:t>
            </w:r>
          </w:p>
        </w:tc>
        <w:tc>
          <w:tcPr>
            <w:tcW w:w="3315"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 xml:space="preserve">本课程为公共基础选修课，通过教学使学生了解和掌握形体的基本知识、基本技术和基本技能，在学习的过程中，帮助学生塑造良好的形体、仪态，使其养成良好的体态和优雅的举止，全面提高学生的综合素质。 </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能够正确掌握形体、礼仪、个人形象塑造的基本理论知识；培养身体的柔韧性，灵活性以及美观性；能够主动展示形体与动作美，在与同伴的合作</w:t>
            </w:r>
            <w:r>
              <w:rPr>
                <w:rFonts w:hint="eastAsia" w:ascii="宋体" w:hAnsi="宋体" w:eastAsia="宋体" w:cs="宋体"/>
                <w:kern w:val="0"/>
                <w:sz w:val="21"/>
                <w:szCs w:val="21"/>
                <w:shd w:val="clear" w:color="auto" w:fill="FFFFFF"/>
                <w:lang w:val="en-US" w:eastAsia="zh-CN"/>
              </w:rPr>
              <w:t>与</w:t>
            </w:r>
            <w:r>
              <w:rPr>
                <w:rFonts w:hint="eastAsia" w:ascii="宋体" w:hAnsi="宋体" w:eastAsia="宋体" w:cs="宋体"/>
                <w:kern w:val="0"/>
                <w:sz w:val="21"/>
                <w:szCs w:val="21"/>
                <w:shd w:val="clear" w:color="auto" w:fill="FFFFFF"/>
              </w:rPr>
              <w:t>交流中</w:t>
            </w:r>
            <w:r>
              <w:rPr>
                <w:rFonts w:hint="eastAsia" w:ascii="宋体" w:hAnsi="宋体" w:eastAsia="宋体" w:cs="宋体"/>
                <w:kern w:val="0"/>
                <w:sz w:val="21"/>
                <w:szCs w:val="21"/>
                <w:shd w:val="clear" w:color="auto" w:fill="FFFFFF"/>
                <w:lang w:val="en-US" w:eastAsia="zh-CN"/>
              </w:rPr>
              <w:t>提升</w:t>
            </w:r>
            <w:r>
              <w:rPr>
                <w:rFonts w:hint="eastAsia" w:ascii="宋体" w:hAnsi="宋体" w:eastAsia="宋体" w:cs="宋体"/>
                <w:kern w:val="0"/>
                <w:sz w:val="21"/>
                <w:szCs w:val="21"/>
                <w:shd w:val="clear" w:color="auto" w:fill="FFFFFF"/>
              </w:rPr>
              <w:t>交往能力和团队合作能力，培养学生适应未来社会竞争和发展的能力。</w:t>
            </w: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default" w:ascii="宋体" w:hAnsi="宋体" w:eastAsia="宋体" w:cs="宋体"/>
                <w:kern w:val="0"/>
                <w:sz w:val="21"/>
                <w:szCs w:val="21"/>
                <w:shd w:val="clear" w:color="auto" w:fill="FFFFFF"/>
                <w:lang w:val="en-US" w:eastAsia="zh-CN"/>
              </w:rPr>
            </w:pPr>
            <w:r>
              <w:rPr>
                <w:rFonts w:hint="eastAsia" w:ascii="宋体" w:hAnsi="宋体" w:eastAsia="宋体" w:cs="宋体"/>
                <w:kern w:val="0"/>
                <w:sz w:val="21"/>
                <w:szCs w:val="21"/>
                <w:shd w:val="clear" w:color="auto" w:fill="FFFFFF"/>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18" w:hRule="atLeast"/>
        </w:trPr>
        <w:tc>
          <w:tcPr>
            <w:tcW w:w="645" w:type="dxa"/>
            <w:tcBorders>
              <w:top w:val="single" w:color="231F20" w:sz="8" w:space="0"/>
              <w:left w:val="single" w:color="231F20" w:sz="8" w:space="0"/>
              <w:bottom w:val="single" w:color="231F20" w:sz="8" w:space="0"/>
              <w:right w:val="single" w:color="231F20" w:sz="8" w:space="0"/>
            </w:tcBorders>
            <w:shd w:val="clear" w:color="auto" w:fill="FFFFFF"/>
            <w:vAlign w:val="center"/>
          </w:tcPr>
          <w:p>
            <w:pPr>
              <w:adjustRightInd w:val="0"/>
              <w:snapToGrid w:val="0"/>
              <w:spacing w:line="360" w:lineRule="auto"/>
              <w:jc w:val="center"/>
              <w:rPr>
                <w:rFonts w:hint="eastAsia" w:ascii="宋体" w:hAnsi="宋体" w:eastAsia="宋体" w:cs="宋体"/>
                <w:kern w:val="0"/>
                <w:sz w:val="18"/>
                <w:szCs w:val="18"/>
              </w:rPr>
            </w:pPr>
            <w:r>
              <w:rPr>
                <w:rFonts w:hint="eastAsia" w:ascii="宋体" w:hAnsi="宋体" w:eastAsia="宋体" w:cs="宋体"/>
                <w:color w:val="auto"/>
                <w:kern w:val="0"/>
                <w:sz w:val="18"/>
                <w:szCs w:val="18"/>
                <w:lang w:val="en-US" w:eastAsia="zh-CN"/>
              </w:rPr>
              <w:t>3</w:t>
            </w:r>
          </w:p>
        </w:tc>
        <w:tc>
          <w:tcPr>
            <w:tcW w:w="1170" w:type="dxa"/>
            <w:tcBorders>
              <w:top w:val="single" w:color="231F20" w:sz="8" w:space="0"/>
              <w:left w:val="single" w:color="231F20" w:sz="8" w:space="0"/>
              <w:bottom w:val="single" w:color="231F20" w:sz="8" w:space="0"/>
              <w:right w:val="single" w:color="231F2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both"/>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化学</w:t>
            </w:r>
          </w:p>
        </w:tc>
        <w:tc>
          <w:tcPr>
            <w:tcW w:w="3315"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通过本课程的学习，使学生掌握生化基本理论和基本技能，并能灵活运用生化知识解释临床疾病的发病机理及采取的防治措施；培养学生科学思维、独立思考、分析问题和解决问题的能力；培养学生相互沟通和团结协作的能力。</w:t>
            </w:r>
          </w:p>
        </w:tc>
        <w:tc>
          <w:tcPr>
            <w:tcW w:w="3630" w:type="dxa"/>
            <w:tcBorders>
              <w:top w:val="single" w:color="231F20" w:sz="8" w:space="0"/>
              <w:left w:val="single" w:color="231F20" w:sz="8" w:space="0"/>
              <w:bottom w:val="single" w:color="231F20" w:sz="8" w:space="0"/>
              <w:right w:val="single" w:color="231F20" w:sz="8"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化学是运用化学的理论和方法从分子水平上研究机体的物质组成，物质代谢及物质代谢与机体功能关系的科学。通过本课程的教学，使学生能系统掌握生物化学的基本知识和基本技能，养成科学的思维方法、严谨的科学态度和良好的工作作风，培养创新精神，树立诚信服务理念，提高在实际工作中分析问题和解决问题的能力。</w:t>
            </w:r>
          </w:p>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textAlignment w:val="auto"/>
              <w:rPr>
                <w:rFonts w:hint="eastAsia" w:ascii="宋体" w:hAnsi="宋体" w:eastAsia="宋体" w:cs="宋体"/>
                <w:kern w:val="0"/>
                <w:sz w:val="21"/>
                <w:szCs w:val="21"/>
                <w:shd w:val="clear" w:color="auto" w:fill="FFFFFF"/>
              </w:rPr>
            </w:pPr>
          </w:p>
        </w:tc>
        <w:tc>
          <w:tcPr>
            <w:tcW w:w="960" w:type="dxa"/>
            <w:tcBorders>
              <w:top w:val="single" w:color="231F20" w:sz="8" w:space="0"/>
              <w:left w:val="single" w:color="231F20" w:sz="8" w:space="0"/>
              <w:bottom w:val="single" w:color="231F20" w:sz="8" w:space="0"/>
              <w:right w:val="single" w:color="231F20" w:sz="8" w:space="0"/>
            </w:tcBorders>
            <w:shd w:val="clear" w:color="auto" w:fill="FFFFFF"/>
            <w:vAlign w:val="center"/>
          </w:tcPr>
          <w:p>
            <w:pPr>
              <w:snapToGrid w:val="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r>
    </w:tbl>
    <w:p>
      <w:pPr>
        <w:pStyle w:val="3"/>
        <w:snapToGrid w:val="0"/>
        <w:spacing w:before="156" w:after="156"/>
        <w:ind w:left="0" w:leftChars="0" w:firstLine="0" w:firstLineChars="0"/>
        <w:rPr>
          <w:rFonts w:hint="eastAsia" w:ascii="宋体" w:hAnsi="宋体" w:eastAsia="宋体" w:cs="宋体"/>
          <w:b/>
          <w:bCs w:val="0"/>
          <w:color w:val="auto"/>
          <w:sz w:val="28"/>
          <w:szCs w:val="28"/>
        </w:rPr>
      </w:pPr>
    </w:p>
    <w:p>
      <w:pPr>
        <w:rPr>
          <w:rFonts w:hint="eastAsia" w:ascii="宋体" w:hAnsi="宋体" w:eastAsia="宋体" w:cs="宋体"/>
          <w:b/>
          <w:bCs w:val="0"/>
          <w:color w:val="auto"/>
          <w:sz w:val="28"/>
          <w:szCs w:val="28"/>
        </w:rPr>
      </w:pPr>
    </w:p>
    <w:p>
      <w:pPr>
        <w:rPr>
          <w:rFonts w:hint="eastAsia" w:ascii="宋体" w:hAnsi="宋体" w:eastAsia="宋体" w:cs="宋体"/>
          <w:b/>
          <w:bCs w:val="0"/>
          <w:color w:val="auto"/>
          <w:sz w:val="28"/>
          <w:szCs w:val="28"/>
        </w:rPr>
      </w:pPr>
    </w:p>
    <w:p>
      <w:pPr>
        <w:rPr>
          <w:rFonts w:hint="eastAsia" w:ascii="宋体" w:hAnsi="宋体" w:eastAsia="宋体" w:cs="宋体"/>
          <w:b/>
          <w:bCs w:val="0"/>
          <w:color w:val="auto"/>
          <w:sz w:val="28"/>
          <w:szCs w:val="28"/>
        </w:rPr>
      </w:pPr>
    </w:p>
    <w:p>
      <w:pPr>
        <w:pStyle w:val="3"/>
        <w:snapToGrid w:val="0"/>
        <w:spacing w:before="156" w:after="156"/>
        <w:ind w:left="0" w:leftChars="0" w:firstLine="0" w:firstLineChars="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（二）专业课程</w:t>
      </w:r>
      <w:bookmarkEnd w:id="11"/>
    </w:p>
    <w:p>
      <w:pPr>
        <w:snapToGrid w:val="0"/>
        <w:spacing w:after="156" w:afterLines="50"/>
        <w:ind w:firstLine="720" w:firstLineChars="300"/>
        <w:rPr>
          <w:rFonts w:cs="Times New Roman" w:asciiTheme="minorEastAsia" w:hAnsiTheme="minorEastAsia" w:eastAsiaTheme="minorEastAsia"/>
          <w:b/>
          <w:bCs w:val="0"/>
          <w:color w:val="auto"/>
          <w:kern w:val="44"/>
          <w:sz w:val="24"/>
          <w:szCs w:val="24"/>
          <w:lang w:val="en-US" w:eastAsia="zh-CN" w:bidi="ar-SA"/>
        </w:rPr>
      </w:pPr>
      <w:r>
        <w:rPr>
          <w:rFonts w:cs="Times New Roman" w:asciiTheme="minorEastAsia" w:hAnsiTheme="minorEastAsia" w:eastAsiaTheme="minorEastAsia"/>
          <w:b/>
          <w:bCs w:val="0"/>
          <w:color w:val="auto"/>
          <w:kern w:val="44"/>
          <w:sz w:val="24"/>
          <w:szCs w:val="24"/>
          <w:lang w:val="en-US" w:eastAsia="zh-CN" w:bidi="ar-SA"/>
        </w:rPr>
        <w:t>1.专业核心课</w:t>
      </w:r>
    </w:p>
    <w:p>
      <w:pPr>
        <w:snapToGrid w:val="0"/>
        <w:spacing w:after="156" w:afterLines="50"/>
        <w:ind w:firstLine="612" w:firstLineChars="300"/>
        <w:jc w:val="center"/>
        <w:rPr>
          <w:rFonts w:cs="Times New Roman" w:asciiTheme="minorEastAsia" w:hAnsiTheme="minorEastAsia" w:eastAsiaTheme="minorEastAsia"/>
          <w:b/>
          <w:bCs w:val="0"/>
          <w:color w:val="auto"/>
          <w:kern w:val="44"/>
          <w:sz w:val="24"/>
          <w:szCs w:val="24"/>
          <w:lang w:val="en-US" w:eastAsia="zh-CN" w:bidi="ar-SA"/>
        </w:rPr>
      </w:pP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表</w:t>
      </w:r>
      <w:r>
        <w:rPr>
          <w:rFonts w:ascii="Times New Roman" w:hAnsi="Times New Roman" w:cs="Times New Roman"/>
          <w:color w:val="auto"/>
          <w:spacing w:val="-3"/>
          <w:szCs w:val="21"/>
          <w14:textOutline w14:w="3835" w14:cap="flat" w14:cmpd="sng" w14:algn="ctr">
            <w14:solidFill>
              <w14:srgbClr w14:val="000000"/>
            </w14:solidFill>
            <w14:prstDash w14:val="solid"/>
            <w14:miter w14:val="0"/>
          </w14:textOutline>
        </w:rPr>
        <w:t>6</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 xml:space="preserve"> 专业</w:t>
      </w:r>
      <w:r>
        <w:rPr>
          <w:rFonts w:hint="eastAsia" w:cs="Times New Roman" w:asciiTheme="minorEastAsia" w:hAnsiTheme="minorEastAsia"/>
          <w:color w:val="auto"/>
          <w:spacing w:val="-3"/>
          <w:szCs w:val="21"/>
          <w:lang w:val="en-US" w:eastAsia="zh-CN"/>
          <w14:textOutline w14:w="3835" w14:cap="flat" w14:cmpd="sng" w14:algn="ctr">
            <w14:solidFill>
              <w14:srgbClr w14:val="000000"/>
            </w14:solidFill>
            <w14:prstDash w14:val="solid"/>
            <w14:miter w14:val="0"/>
          </w14:textOutline>
        </w:rPr>
        <w:t>核心</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课主要教学内容和要求</w:t>
      </w:r>
    </w:p>
    <w:tbl>
      <w:tblPr>
        <w:tblStyle w:val="1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tcBorders>
              <w:top w:val="single" w:color="231F20" w:sz="8" w:space="0"/>
              <w:left w:val="single" w:color="231F20" w:sz="8" w:space="0"/>
              <w:bottom w:val="single" w:color="000000" w:sz="8" w:space="0"/>
              <w:right w:val="single" w:color="231F20" w:sz="8" w:space="0"/>
            </w:tcBorders>
            <w:shd w:val="clear" w:color="auto" w:fill="DAE3F3" w:themeFill="accent1" w:themeFillTint="32"/>
            <w:vAlign w:val="center"/>
          </w:tcPr>
          <w:p>
            <w:pPr>
              <w:snapToGrid w:val="0"/>
              <w:spacing w:before="81"/>
              <w:jc w:val="center"/>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shd w:val="clear" w:color="auto" w:fill="FFFFFF"/>
              </w:rPr>
              <w:t>序号</w:t>
            </w:r>
          </w:p>
        </w:tc>
        <w:tc>
          <w:tcPr>
            <w:tcW w:w="1125" w:type="dxa"/>
            <w:tcBorders>
              <w:top w:val="single" w:color="231F20" w:sz="8" w:space="0"/>
              <w:left w:val="single" w:color="231F20" w:sz="8" w:space="0"/>
              <w:bottom w:val="single" w:color="000000" w:sz="8" w:space="0"/>
              <w:right w:val="single" w:color="231F20" w:sz="8" w:space="0"/>
            </w:tcBorders>
            <w:shd w:val="clear" w:color="auto" w:fill="DAE3F3" w:themeFill="accent1" w:themeFillTint="32"/>
            <w:vAlign w:val="center"/>
          </w:tcPr>
          <w:p>
            <w:pPr>
              <w:snapToGrid w:val="0"/>
              <w:spacing w:before="81"/>
              <w:jc w:val="center"/>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shd w:val="clear" w:color="auto" w:fill="FFFFFF"/>
              </w:rPr>
              <w:t>课程名称</w:t>
            </w:r>
          </w:p>
        </w:tc>
        <w:tc>
          <w:tcPr>
            <w:tcW w:w="3255" w:type="dxa"/>
            <w:tcBorders>
              <w:top w:val="single" w:color="231F20" w:sz="8" w:space="0"/>
              <w:left w:val="single" w:color="231F20" w:sz="8" w:space="0"/>
              <w:bottom w:val="single" w:color="000000" w:sz="8" w:space="0"/>
              <w:right w:val="single" w:color="231F20" w:sz="8" w:space="0"/>
            </w:tcBorders>
            <w:shd w:val="clear" w:color="auto" w:fill="DAE3F3" w:themeFill="accent1" w:themeFillTint="32"/>
            <w:vAlign w:val="center"/>
          </w:tcPr>
          <w:p>
            <w:pPr>
              <w:snapToGrid w:val="0"/>
              <w:spacing w:before="81"/>
              <w:jc w:val="center"/>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shd w:val="clear" w:color="auto" w:fill="FFFFFF"/>
              </w:rPr>
              <w:t>课程目标</w:t>
            </w:r>
          </w:p>
        </w:tc>
        <w:tc>
          <w:tcPr>
            <w:tcW w:w="3675" w:type="dxa"/>
            <w:tcBorders>
              <w:top w:val="single" w:color="231F20" w:sz="8" w:space="0"/>
              <w:left w:val="single" w:color="231F20" w:sz="8" w:space="0"/>
              <w:bottom w:val="single" w:color="000000" w:sz="8" w:space="0"/>
              <w:right w:val="single" w:color="231F20" w:sz="8" w:space="0"/>
            </w:tcBorders>
            <w:shd w:val="clear" w:color="auto" w:fill="DAE3F3" w:themeFill="accent1" w:themeFillTint="32"/>
            <w:vAlign w:val="center"/>
          </w:tcPr>
          <w:p>
            <w:pPr>
              <w:snapToGrid w:val="0"/>
              <w:spacing w:before="81"/>
              <w:jc w:val="center"/>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shd w:val="clear" w:color="auto" w:fill="FFFFFF"/>
              </w:rPr>
              <w:t>主要教学内容和要求</w:t>
            </w:r>
          </w:p>
        </w:tc>
        <w:tc>
          <w:tcPr>
            <w:tcW w:w="960" w:type="dxa"/>
            <w:tcBorders>
              <w:top w:val="single" w:color="231F20" w:sz="8" w:space="0"/>
              <w:left w:val="single" w:color="231F20" w:sz="8" w:space="0"/>
              <w:bottom w:val="single" w:color="000000" w:sz="8" w:space="0"/>
              <w:right w:val="single" w:color="231F20" w:sz="8" w:space="0"/>
            </w:tcBorders>
            <w:shd w:val="clear" w:color="auto" w:fill="DAE3F3" w:themeFill="accent1" w:themeFillTint="32"/>
            <w:vAlign w:val="center"/>
          </w:tcPr>
          <w:p>
            <w:pPr>
              <w:snapToGrid w:val="0"/>
              <w:spacing w:before="81"/>
              <w:jc w:val="center"/>
              <w:rPr>
                <w:rFonts w:hint="eastAsia" w:ascii="宋体" w:hAnsi="宋体" w:eastAsia="宋体" w:cs="宋体"/>
                <w:b/>
                <w:bCs/>
                <w:kern w:val="0"/>
                <w:sz w:val="21"/>
                <w:szCs w:val="21"/>
                <w:shd w:val="clear" w:color="auto" w:fill="FFFFFF"/>
              </w:rPr>
            </w:pPr>
            <w:r>
              <w:rPr>
                <w:rFonts w:hint="eastAsia" w:ascii="宋体" w:hAnsi="宋体" w:eastAsia="宋体" w:cs="宋体"/>
                <w:b/>
                <w:bCs/>
                <w:kern w:val="0"/>
                <w:sz w:val="21"/>
                <w:szCs w:val="21"/>
                <w:shd w:val="clear" w:color="auto" w:fill="FFFFFF"/>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5"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观赏植物识别</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是以认识身边常见植物为目标的课程。学生了解植物的作用、功能；学习、了解并基本掌握植物根、茎、叶、花、果实、种子六大器官常用的植物学形态分类术语；认识并掌握常见园林植物：木本植物，草本植物，室内观赏植物，藤本植物，水生植物；了解这些园林植物的识别特点、来源、常见园林应用等。</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首先通过植物形态特征的学习，概观神奇的植物世界；然后通过常见裸子植物识别、常见被子植物代表科的识别、常见室内木本观叶植物、草本植物、藤本植物以及水生植物的学习，认识身边常见的各种类型的园林植物；还要求学生要有一颗愿意热爱植物、热爱自然的心。</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86"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休闲农业种苗生产技术</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通过对本课程的学习，学生能够掌握种苗生产的基本知识和技能，提高学生在农业种植领域的专业素养和实践能力。</w:t>
            </w:r>
          </w:p>
          <w:p>
            <w:pPr>
              <w:adjustRightInd w:val="0"/>
              <w:snapToGrid w:val="0"/>
              <w:spacing w:line="360" w:lineRule="auto"/>
              <w:rPr>
                <w:rFonts w:hint="eastAsia" w:ascii="宋体" w:hAnsi="宋体" w:eastAsia="宋体" w:cs="宋体"/>
                <w:color w:val="auto"/>
                <w:kern w:val="0"/>
                <w:sz w:val="21"/>
                <w:szCs w:val="21"/>
                <w:lang w:bidi="ar"/>
              </w:rPr>
            </w:pP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种子学基础知识、种子质量检测与评价、育种方法与技术、</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休闲农业植物栽培技术</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通过对本课程的学习，使学生认识园林树木繁育、栽植与养护在风景园林建设事业中的重要作用；理解园林树木生长发育的规律</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提高风景园林规划设计的科学性。初步具备园林绿化施工与养护实际操作和解决生产实际问题的能力。</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园林植物的生长发育规律；园林植物的选择与生态型配置；园林苗木培育；园林植物的栽培；园林植物在特殊立地环境中的栽植；园林植物的养护管理；园林植物的整形修剪；古树名木的养护与管理</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休闲农业植物装饰</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的学习，学生了解室内设计师、花艺师等职业岗位的全面工作流程，领略到植物的独特魅力，了解植物的性格与文化，知道如何科学合理的搭配栽培物、营造充满绿意的室内和谐环境；同时注重培养学生的职业素质和学习能力。</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培养学生植物装饰概述、植物的选择与配置、植物装饰类型、植物的栽培容器和基质、植物装饰设计的原则与要素、植物装饰设计的基本形式，不同功能空间的植物装饰设计、常用装饰植物、盆栽植物养护与管理等内容。</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观赏动物识别</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通过本课程的学习，学生对观赏动物的外貌、行为、生态的观察研究，让学生更好地动物的欣赏和保护。从而更好地保护动物的生存环境和生态系统。</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课程内容包含野生动物、家养动物、鱼类、昆虫等动物的相关知识。</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63"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观赏动物养殖与训导技术</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的学习，学生掌握饲养管理、繁育技术和训导技术知识，培养具有观赏动物繁育、驯养、检疫、疾病防治等方面的系统知识，掌握观赏动物饲养管理、疾病防治、技术推广等技能和创新能力的应用人才。</w:t>
            </w:r>
          </w:p>
          <w:p>
            <w:pPr>
              <w:adjustRightInd w:val="0"/>
              <w:snapToGrid w:val="0"/>
              <w:spacing w:line="360" w:lineRule="auto"/>
              <w:rPr>
                <w:rFonts w:hint="eastAsia" w:ascii="宋体" w:hAnsi="宋体" w:eastAsia="宋体" w:cs="宋体"/>
                <w:color w:val="auto"/>
                <w:kern w:val="0"/>
                <w:sz w:val="21"/>
                <w:szCs w:val="21"/>
                <w:lang w:bidi="ar"/>
              </w:rPr>
            </w:pP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观赏犬、观赏鱼、观赏鸟等具有观赏价值的动物的生物学特性、繁殖育种、饲养管理和训导知识。</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休闲农业服务</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通过本课程的学习，学生掌握休闲农业基础服务、服务提升和特色服务，突出餐饮客房服务的学习和实践。</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休闲农业服务的概念与基本素质要求、休闲农业服务礼仪规范、休闲农业服务标准化、休闲农业精细化服务、休闲农业个性化服务、休闲农业人性化服务、历史文化特色服务的挖掘与创新、地方特色服务的挖掘与创新和异域特色服务的借鉴与创新。</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231F20" w:sz="8" w:space="0"/>
            </w:tcBorders>
            <w:vAlign w:val="center"/>
          </w:tcPr>
          <w:p>
            <w:pPr>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125" w:type="dxa"/>
            <w:tcBorders>
              <w:top w:val="single" w:color="000000" w:sz="8" w:space="0"/>
              <w:left w:val="single" w:color="231F20" w:sz="8" w:space="0"/>
              <w:bottom w:val="single" w:color="000000" w:sz="8" w:space="0"/>
              <w:right w:val="single" w:color="231F20" w:sz="8" w:space="0"/>
            </w:tcBorders>
            <w:vAlign w:val="center"/>
          </w:tcPr>
          <w:p>
            <w:pPr>
              <w:snapToGrid w:val="0"/>
              <w:spacing w:before="67"/>
              <w:ind w:right="105"/>
              <w:jc w:val="center"/>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休闲农业导游实务</w:t>
            </w:r>
          </w:p>
        </w:tc>
        <w:tc>
          <w:tcPr>
            <w:tcW w:w="325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通过本课程的学习，使学生掌握休闲农业导游业务的基本理论和工作必备的业务知识，培养学生从事导游工作的带团技能和处理能力，为学生毕业后从事导游服务工作打下良好基础。</w:t>
            </w:r>
          </w:p>
        </w:tc>
        <w:tc>
          <w:tcPr>
            <w:tcW w:w="3675" w:type="dxa"/>
            <w:tcBorders>
              <w:top w:val="single" w:color="000000" w:sz="8" w:space="0"/>
              <w:left w:val="single" w:color="231F20" w:sz="8" w:space="0"/>
              <w:bottom w:val="single" w:color="000000" w:sz="8" w:space="0"/>
              <w:right w:val="single" w:color="231F20" w:sz="8" w:space="0"/>
            </w:tcBorders>
          </w:tcPr>
          <w:p>
            <w:pPr>
              <w:adjustRightInd w:val="0"/>
              <w:snapToGrid w:val="0"/>
              <w:spacing w:line="360" w:lineRule="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课程包含导游服务概论，导游人员概论、导游服务相关知识、导游服务规程、导游人员带团技巧、旅游者个别要求的处理和常见旅游事故的预防与处理。</w:t>
            </w:r>
          </w:p>
        </w:tc>
        <w:tc>
          <w:tcPr>
            <w:tcW w:w="960" w:type="dxa"/>
            <w:tcBorders>
              <w:top w:val="single" w:color="000000" w:sz="8" w:space="0"/>
              <w:left w:val="single" w:color="231F20" w:sz="8" w:space="0"/>
              <w:bottom w:val="single" w:color="000000" w:sz="8" w:space="0"/>
              <w:right w:val="single" w:color="000000" w:sz="8" w:space="0"/>
            </w:tcBorders>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bl>
    <w:p>
      <w:pPr>
        <w:snapToGrid w:val="0"/>
        <w:spacing w:after="156" w:afterLines="50"/>
        <w:rPr>
          <w:rFonts w:cs="Times New Roman" w:asciiTheme="minorEastAsia" w:hAnsiTheme="minorEastAsia" w:eastAsiaTheme="minorEastAsia"/>
          <w:b/>
          <w:bCs w:val="0"/>
          <w:color w:val="auto"/>
          <w:kern w:val="44"/>
          <w:sz w:val="24"/>
          <w:szCs w:val="24"/>
          <w:lang w:val="en-US" w:eastAsia="zh-CN" w:bidi="ar-SA"/>
        </w:rPr>
      </w:pPr>
    </w:p>
    <w:p>
      <w:pPr>
        <w:snapToGrid w:val="0"/>
        <w:spacing w:after="156" w:afterLines="50"/>
        <w:ind w:firstLine="720" w:firstLineChars="300"/>
        <w:rPr>
          <w:rFonts w:hint="eastAsia" w:cs="Times New Roman" w:asciiTheme="minorEastAsia" w:hAnsiTheme="minorEastAsia" w:eastAsiaTheme="minorEastAsia"/>
          <w:b/>
          <w:bCs w:val="0"/>
          <w:color w:val="auto"/>
          <w:kern w:val="44"/>
          <w:sz w:val="24"/>
          <w:szCs w:val="24"/>
          <w:lang w:val="en-US" w:eastAsia="zh-CN" w:bidi="ar-SA"/>
        </w:rPr>
      </w:pPr>
      <w:r>
        <w:rPr>
          <w:rFonts w:hint="eastAsia" w:cs="Times New Roman" w:asciiTheme="minorEastAsia" w:hAnsiTheme="minorEastAsia"/>
          <w:b/>
          <w:bCs w:val="0"/>
          <w:color w:val="auto"/>
          <w:kern w:val="44"/>
          <w:sz w:val="24"/>
          <w:szCs w:val="24"/>
          <w:lang w:val="en-US" w:eastAsia="zh-CN" w:bidi="ar-SA"/>
        </w:rPr>
        <w:t>2.</w:t>
      </w:r>
      <w:r>
        <w:rPr>
          <w:rFonts w:hint="eastAsia" w:cs="Times New Roman" w:asciiTheme="minorEastAsia" w:hAnsiTheme="minorEastAsia" w:eastAsiaTheme="minorEastAsia"/>
          <w:b/>
          <w:bCs w:val="0"/>
          <w:color w:val="auto"/>
          <w:kern w:val="44"/>
          <w:sz w:val="24"/>
          <w:szCs w:val="24"/>
          <w:lang w:val="en-US" w:eastAsia="zh-CN" w:bidi="ar-SA"/>
        </w:rPr>
        <w:t>专业基础课</w:t>
      </w:r>
    </w:p>
    <w:p>
      <w:pPr>
        <w:snapToGrid w:val="0"/>
        <w:jc w:val="center"/>
        <w:rPr>
          <w:rFonts w:hint="eastAsia" w:ascii="宋体" w:hAnsi="宋体" w:eastAsia="宋体" w:cs="宋体"/>
          <w:b/>
          <w:bCs w:val="0"/>
          <w:color w:val="auto"/>
          <w:kern w:val="44"/>
          <w:sz w:val="28"/>
          <w:szCs w:val="28"/>
          <w:lang w:val="en-US" w:eastAsia="zh-CN" w:bidi="ar-SA"/>
        </w:rPr>
      </w:pP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表</w:t>
      </w:r>
      <w:r>
        <w:rPr>
          <w:rFonts w:ascii="Times New Roman" w:hAnsi="Times New Roman" w:cs="Times New Roman"/>
          <w:color w:val="auto"/>
          <w:spacing w:val="-3"/>
          <w:szCs w:val="21"/>
          <w14:textOutline w14:w="3835" w14:cap="flat" w14:cmpd="sng" w14:algn="ctr">
            <w14:solidFill>
              <w14:srgbClr w14:val="000000"/>
            </w14:solidFill>
            <w14:prstDash w14:val="solid"/>
            <w14:miter w14:val="0"/>
          </w14:textOutline>
        </w:rPr>
        <w:t>7</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 xml:space="preserve"> 专业</w:t>
      </w:r>
      <w:r>
        <w:rPr>
          <w:rFonts w:hint="eastAsia" w:cs="Times New Roman" w:asciiTheme="minorEastAsia" w:hAnsiTheme="minorEastAsia"/>
          <w:color w:val="auto"/>
          <w:spacing w:val="-3"/>
          <w:szCs w:val="21"/>
          <w:lang w:val="en-US" w:eastAsia="zh-CN"/>
          <w14:textOutline w14:w="3835" w14:cap="flat" w14:cmpd="sng" w14:algn="ctr">
            <w14:solidFill>
              <w14:srgbClr w14:val="000000"/>
            </w14:solidFill>
            <w14:prstDash w14:val="solid"/>
            <w14:miter w14:val="0"/>
          </w14:textOutline>
        </w:rPr>
        <w:t>基础</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课主要教学内容和要求</w:t>
      </w:r>
    </w:p>
    <w:tbl>
      <w:tblPr>
        <w:tblStyle w:val="13"/>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25"/>
        <w:gridCol w:w="3255"/>
        <w:gridCol w:w="367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DAE3F3" w:themeFill="accent1" w:themeFillTint="32"/>
            <w:vAlign w:val="center"/>
          </w:tcPr>
          <w:p>
            <w:pPr>
              <w:snapToGrid w:val="0"/>
              <w:spacing w:before="24"/>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125" w:type="dxa"/>
            <w:shd w:val="clear" w:color="auto" w:fill="DAE3F3" w:themeFill="accent1" w:themeFillTint="32"/>
            <w:vAlign w:val="center"/>
          </w:tcPr>
          <w:p>
            <w:pPr>
              <w:snapToGrid w:val="0"/>
              <w:spacing w:before="24"/>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课程名称</w:t>
            </w:r>
          </w:p>
        </w:tc>
        <w:tc>
          <w:tcPr>
            <w:tcW w:w="3255" w:type="dxa"/>
            <w:shd w:val="clear" w:color="auto" w:fill="DAE3F3" w:themeFill="accent1" w:themeFillTint="32"/>
            <w:vAlign w:val="center"/>
          </w:tcPr>
          <w:p>
            <w:pPr>
              <w:snapToGrid w:val="0"/>
              <w:spacing w:before="24"/>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课程目标</w:t>
            </w:r>
          </w:p>
        </w:tc>
        <w:tc>
          <w:tcPr>
            <w:tcW w:w="3675" w:type="dxa"/>
            <w:shd w:val="clear" w:color="auto" w:fill="DAE3F3" w:themeFill="accent1" w:themeFillTint="32"/>
            <w:vAlign w:val="center"/>
          </w:tcPr>
          <w:p>
            <w:pPr>
              <w:snapToGrid w:val="0"/>
              <w:spacing w:before="24"/>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主要教学内容和要求</w:t>
            </w:r>
          </w:p>
        </w:tc>
        <w:tc>
          <w:tcPr>
            <w:tcW w:w="960" w:type="dxa"/>
            <w:shd w:val="clear" w:color="auto" w:fill="DAE3F3" w:themeFill="accent1" w:themeFillTint="32"/>
            <w:vAlign w:val="center"/>
          </w:tcPr>
          <w:p>
            <w:pPr>
              <w:snapToGrid w:val="0"/>
              <w:spacing w:before="24"/>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23" w:hRule="atLeast"/>
          <w:tblHeader/>
        </w:trPr>
        <w:tc>
          <w:tcPr>
            <w:tcW w:w="705" w:type="dxa"/>
            <w:shd w:val="clear" w:color="auto" w:fill="FFFFFF"/>
            <w:vAlign w:val="center"/>
          </w:tcPr>
          <w:p>
            <w:pPr>
              <w:snapToGrid w:val="0"/>
              <w:spacing w:before="24"/>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2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8"/>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休闲农业概论</w:t>
            </w:r>
          </w:p>
        </w:tc>
        <w:tc>
          <w:tcPr>
            <w:tcW w:w="325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8"/>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学生通过课程学习、讨论和交流，了解休闲农业内涵、相关理论知识、发展案例和国家战略需求，提高多功能农业的理论素养和自觉承担乡村振兴社会责任的意识。</w:t>
            </w:r>
          </w:p>
        </w:tc>
        <w:tc>
          <w:tcPr>
            <w:tcW w:w="3675" w:type="dxa"/>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8"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介绍休闲农业在农业一一社会大系统中的地位与作用；了解休闲农业的资源、种类与功能；了解国</w:t>
            </w:r>
            <w:r>
              <w:rPr>
                <w:rFonts w:hint="eastAsia" w:ascii="宋体" w:hAnsi="宋体" w:eastAsia="宋体" w:cs="宋体"/>
                <w:kern w:val="0"/>
                <w:sz w:val="21"/>
                <w:szCs w:val="21"/>
                <w:shd w:val="clear" w:color="auto" w:fill="FFFFFF"/>
                <w:lang w:val="en-US" w:eastAsia="zh-CN"/>
              </w:rPr>
              <w:t>内外</w:t>
            </w:r>
            <w:r>
              <w:rPr>
                <w:rFonts w:hint="eastAsia" w:ascii="宋体" w:hAnsi="宋体" w:eastAsia="宋体" w:cs="宋体"/>
                <w:kern w:val="0"/>
                <w:sz w:val="21"/>
                <w:szCs w:val="21"/>
                <w:shd w:val="clear" w:color="auto" w:fill="FFFFFF"/>
              </w:rPr>
              <w:t>休闲农业发展的现状与趋势；掌握休闲农业策划与规划的</w:t>
            </w:r>
            <w:r>
              <w:rPr>
                <w:rFonts w:hint="eastAsia" w:ascii="宋体" w:hAnsi="宋体" w:eastAsia="宋体" w:cs="宋体"/>
                <w:kern w:val="0"/>
                <w:sz w:val="21"/>
                <w:szCs w:val="21"/>
                <w:shd w:val="clear" w:color="auto" w:fill="FFFFFF"/>
                <w:lang w:val="en-US" w:eastAsia="zh-CN"/>
              </w:rPr>
              <w:t>内容</w:t>
            </w:r>
            <w:r>
              <w:rPr>
                <w:rFonts w:hint="eastAsia" w:ascii="宋体" w:hAnsi="宋体" w:eastAsia="宋体" w:cs="宋体"/>
                <w:kern w:val="0"/>
                <w:sz w:val="21"/>
                <w:szCs w:val="21"/>
                <w:shd w:val="clear" w:color="auto" w:fill="FFFFFF"/>
              </w:rPr>
              <w:t>与过程，并介绍了休闲农业标准化建设的框架与</w:t>
            </w:r>
            <w:r>
              <w:rPr>
                <w:rFonts w:hint="eastAsia" w:ascii="宋体" w:hAnsi="宋体" w:eastAsia="宋体" w:cs="宋体"/>
                <w:kern w:val="0"/>
                <w:sz w:val="21"/>
                <w:szCs w:val="21"/>
                <w:shd w:val="clear" w:color="auto" w:fill="FFFFFF"/>
                <w:lang w:val="en-US" w:eastAsia="zh-CN"/>
              </w:rPr>
              <w:t>内</w:t>
            </w:r>
            <w:r>
              <w:rPr>
                <w:rFonts w:hint="eastAsia" w:ascii="宋体" w:hAnsi="宋体" w:eastAsia="宋体" w:cs="宋体"/>
                <w:kern w:val="0"/>
                <w:sz w:val="21"/>
                <w:szCs w:val="21"/>
                <w:shd w:val="clear" w:color="auto" w:fill="FFFFFF"/>
              </w:rPr>
              <w:t>容；了解休闲农业的管理与开发；掌握休闲农业的体验与设计；了解休闲农业与休闲产业的基本知识，了解农业与现代农业的特点及多功能性特征；掌握休闲农业的概念和内涵，掌握休闲农业的特征</w:t>
            </w:r>
            <w:bookmarkStart w:id="30" w:name="_GoBack"/>
            <w:bookmarkEnd w:id="30"/>
          </w:p>
        </w:tc>
        <w:tc>
          <w:tcPr>
            <w:tcW w:w="960" w:type="dxa"/>
            <w:shd w:val="clear" w:color="auto" w:fill="FFFFFF"/>
            <w:vAlign w:val="center"/>
          </w:tcPr>
          <w:p>
            <w:pPr>
              <w:snapToGrid w:val="0"/>
              <w:spacing w:before="67"/>
              <w:ind w:right="105" w:firstLine="420" w:firstLineChars="200"/>
              <w:jc w:val="left"/>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24"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2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生物基础</w:t>
            </w:r>
          </w:p>
        </w:tc>
        <w:tc>
          <w:tcPr>
            <w:tcW w:w="325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通过对本课程的学习，使学生了解生物多样性、生命构成、新陈代谢、遗传、生态系统、生物安全和现代生物技术的基本知识。</w:t>
            </w:r>
          </w:p>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p>
        </w:tc>
        <w:tc>
          <w:tcPr>
            <w:tcW w:w="3675" w:type="dxa"/>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生物的多样性，主要讲述生命的起源与分化，以及生物分类系统；生命的构成，分别讲述动、植物体的细胞、器官和系统组成；生物的新陈代谢，重点讲述酶和ATP在生物体新陈代谢中的基本作用，并简述绿色植物和动物的新陈代谢；生物的遗传基础讲述了遗传的分子基础、遗传的基本规律和生物的变异；生物的生殖发育主要讲述种子植物的有性生殖，常见畜禽的生殖与发育；生物与环境讲述了生态系统与生物圈、生物安全和人类活动对环境的影响等方面知识；现代生物技术与农林业则介绍了生物技术运用于农林业而产生的深远意义。</w:t>
            </w:r>
          </w:p>
        </w:tc>
        <w:tc>
          <w:tcPr>
            <w:tcW w:w="9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24"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2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center"/>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农业种植基础</w:t>
            </w:r>
          </w:p>
        </w:tc>
        <w:tc>
          <w:tcPr>
            <w:tcW w:w="325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通过本课程的学习，使学生了解农业生产的基础知识</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并能结合农业生产活动进行简单的农事操作。掌握一定的农业技能。理解掌握农业生产的基础理论</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能用理论技术去解释和指导农业生产实践。</w:t>
            </w:r>
          </w:p>
        </w:tc>
        <w:tc>
          <w:tcPr>
            <w:tcW w:w="3675" w:type="dxa"/>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主要内容有农业生产基础概论</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土壤与肥料、农药、农业机械、农业工程、农村能源与环境保护</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农业生态工程等；掌握农业及现代农业的概念及一般</w:t>
            </w:r>
            <w:r>
              <w:rPr>
                <w:rFonts w:hint="eastAsia" w:ascii="宋体" w:hAnsi="宋体" w:eastAsia="宋体" w:cs="宋体"/>
                <w:kern w:val="0"/>
                <w:sz w:val="21"/>
                <w:szCs w:val="21"/>
                <w:shd w:val="clear" w:color="auto" w:fill="FFFFFF"/>
                <w:lang w:val="en-US" w:eastAsia="zh-CN"/>
              </w:rPr>
              <w:t>特点</w:t>
            </w:r>
            <w:r>
              <w:rPr>
                <w:rFonts w:hint="eastAsia" w:ascii="宋体" w:hAnsi="宋体" w:eastAsia="宋体" w:cs="宋体"/>
                <w:kern w:val="0"/>
                <w:sz w:val="21"/>
                <w:szCs w:val="21"/>
                <w:shd w:val="clear" w:color="auto" w:fill="FFFFFF"/>
              </w:rPr>
              <w:t>；掌握土壤的性质及土壤类型；掌握肥料种类特点及有效使用措施；掌握农药的性能及使用</w:t>
            </w:r>
            <w:r>
              <w:rPr>
                <w:rFonts w:hint="eastAsia" w:ascii="宋体" w:hAnsi="宋体" w:eastAsia="宋体" w:cs="宋体"/>
                <w:kern w:val="0"/>
                <w:sz w:val="21"/>
                <w:szCs w:val="21"/>
                <w:shd w:val="clear" w:color="auto" w:fill="FFFFFF"/>
                <w:lang w:val="en-US" w:eastAsia="zh-CN"/>
              </w:rPr>
              <w:t>方法</w:t>
            </w:r>
            <w:r>
              <w:rPr>
                <w:rFonts w:hint="eastAsia" w:ascii="宋体" w:hAnsi="宋体" w:eastAsia="宋体" w:cs="宋体"/>
                <w:kern w:val="0"/>
                <w:sz w:val="21"/>
                <w:szCs w:val="21"/>
                <w:shd w:val="clear" w:color="auto" w:fill="FFFFFF"/>
              </w:rPr>
              <w:t>；掌握农业机械的构造及正确使用。</w:t>
            </w:r>
          </w:p>
        </w:tc>
        <w:tc>
          <w:tcPr>
            <w:tcW w:w="9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24"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2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动物饲养基础</w:t>
            </w:r>
          </w:p>
        </w:tc>
        <w:tc>
          <w:tcPr>
            <w:tcW w:w="325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通过本课程</w:t>
            </w:r>
            <w:r>
              <w:rPr>
                <w:rFonts w:hint="eastAsia" w:ascii="宋体" w:hAnsi="宋体" w:eastAsia="宋体" w:cs="宋体"/>
                <w:kern w:val="0"/>
                <w:sz w:val="21"/>
                <w:szCs w:val="21"/>
                <w:shd w:val="clear" w:color="auto" w:fill="FFFFFF"/>
                <w:lang w:val="en-US" w:eastAsia="zh-CN"/>
              </w:rPr>
              <w:t>学习</w:t>
            </w:r>
            <w:r>
              <w:rPr>
                <w:rFonts w:hint="eastAsia" w:ascii="宋体" w:hAnsi="宋体" w:eastAsia="宋体" w:cs="宋体"/>
                <w:kern w:val="0"/>
                <w:sz w:val="21"/>
                <w:szCs w:val="21"/>
                <w:shd w:val="clear" w:color="auto" w:fill="FFFFFF"/>
              </w:rPr>
              <w:t>，使学生熟悉和掌握动物营养的基本理论和营养需要量研究方法、饲料分类与主要营养特性、饲料营养价值评定的研究方法、各类饲料营养价值评定及饲料配制方法。</w:t>
            </w:r>
          </w:p>
        </w:tc>
        <w:tc>
          <w:tcPr>
            <w:tcW w:w="3675" w:type="dxa"/>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水与动物营养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能量营养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蛋白质营养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碳水化合物营养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脂肪营养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维生素营养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矿物质菅养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养分间的相互关系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饲料分类</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饲料营养价值评定的研究方法和养分效价</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各类饲料的营养特性及合理利用</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饲料中的抗营养因子及其消除</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动物营养需要</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畜禽饲养标准及其研究进展</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全价配合饲料配制</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浓缩饲料配制</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预混料的配制方法和技术等。</w:t>
            </w:r>
          </w:p>
        </w:tc>
        <w:tc>
          <w:tcPr>
            <w:tcW w:w="9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24"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2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导游讲解技能</w:t>
            </w:r>
          </w:p>
        </w:tc>
        <w:tc>
          <w:tcPr>
            <w:tcW w:w="3255"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rPr>
              <w:t>通过学习，</w:t>
            </w:r>
            <w:r>
              <w:rPr>
                <w:rFonts w:hint="eastAsia" w:ascii="宋体" w:hAnsi="宋体" w:eastAsia="宋体" w:cs="宋体"/>
                <w:kern w:val="0"/>
                <w:sz w:val="21"/>
                <w:szCs w:val="21"/>
                <w:shd w:val="clear" w:color="auto" w:fill="FFFFFF"/>
              </w:rPr>
              <w:t>培养学生的口语表达能力和表达技巧</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让学生在熟悉和掌握带团过程中的主要导游词后能够艺术性、技巧性地表达出来</w:t>
            </w:r>
            <w:r>
              <w:rPr>
                <w:rFonts w:hint="eastAsia" w:ascii="宋体" w:hAnsi="宋体" w:eastAsia="宋体" w:cs="宋体"/>
                <w:kern w:val="0"/>
                <w:sz w:val="21"/>
                <w:szCs w:val="21"/>
                <w:shd w:val="clear" w:color="auto" w:fill="FFFFFF"/>
                <w:lang w:eastAsia="zh-CN"/>
              </w:rPr>
              <w:t>，</w:t>
            </w:r>
            <w:r>
              <w:rPr>
                <w:rFonts w:hint="eastAsia" w:ascii="宋体" w:hAnsi="宋体" w:eastAsia="宋体" w:cs="宋体"/>
                <w:kern w:val="0"/>
                <w:sz w:val="21"/>
                <w:szCs w:val="21"/>
                <w:shd w:val="clear" w:color="auto" w:fill="FFFFFF"/>
              </w:rPr>
              <w:t>从而为从事和做好导游工作奠定扎实的基础。</w:t>
            </w:r>
          </w:p>
        </w:tc>
        <w:tc>
          <w:tcPr>
            <w:tcW w:w="3675" w:type="dxa"/>
            <w:shd w:val="clear" w:color="auto" w:fill="FFFFFF"/>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了解导游口语的基础内容、用词技巧及修辞技巧；熟悉导游口语语音表达技巧和口语运用技巧；掌握导游幽默语的运用和基本功的训练。</w:t>
            </w:r>
          </w:p>
        </w:tc>
        <w:tc>
          <w:tcPr>
            <w:tcW w:w="9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67" w:line="360" w:lineRule="auto"/>
              <w:ind w:right="105" w:firstLine="420" w:firstLineChars="200"/>
              <w:jc w:val="left"/>
              <w:textAlignment w:val="auto"/>
              <w:rPr>
                <w:rFonts w:hint="eastAsia"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108</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Chars="3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专业</w:t>
      </w:r>
      <w:r>
        <w:rPr>
          <w:rFonts w:hint="eastAsia" w:ascii="宋体" w:hAnsi="宋体" w:eastAsia="宋体" w:cs="宋体"/>
          <w:b/>
          <w:bCs/>
          <w:sz w:val="24"/>
          <w:szCs w:val="24"/>
          <w:lang w:val="en-US" w:eastAsia="zh-CN"/>
        </w:rPr>
        <w:t>拓展</w:t>
      </w:r>
      <w:r>
        <w:rPr>
          <w:rFonts w:hint="eastAsia" w:ascii="宋体" w:hAnsi="宋体" w:eastAsia="宋体" w:cs="宋体"/>
          <w:b/>
          <w:bCs/>
          <w:sz w:val="24"/>
          <w:szCs w:val="24"/>
        </w:rPr>
        <w:t>课</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pP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表</w:t>
      </w:r>
      <w:r>
        <w:rPr>
          <w:rFonts w:ascii="Times New Roman" w:hAnsi="Times New Roman" w:cs="Times New Roman"/>
          <w:color w:val="auto"/>
          <w:spacing w:val="-3"/>
          <w:szCs w:val="21"/>
          <w14:textOutline w14:w="3835" w14:cap="flat" w14:cmpd="sng" w14:algn="ctr">
            <w14:solidFill>
              <w14:srgbClr w14:val="000000"/>
            </w14:solidFill>
            <w14:prstDash w14:val="solid"/>
            <w14:miter w14:val="0"/>
          </w14:textOutline>
        </w:rPr>
        <w:t>8</w:t>
      </w:r>
      <w:r>
        <w:rPr>
          <w:rFonts w:cs="Times New Roman" w:asciiTheme="minorEastAsia" w:hAnsiTheme="minorEastAsia"/>
          <w:color w:val="auto"/>
          <w:spacing w:val="-3"/>
          <w:szCs w:val="21"/>
          <w14:textOutline w14:w="3835" w14:cap="flat" w14:cmpd="sng" w14:algn="ctr">
            <w14:solidFill>
              <w14:srgbClr w14:val="000000"/>
            </w14:solidFill>
            <w14:prstDash w14:val="solid"/>
            <w14:miter w14:val="0"/>
          </w14:textOutline>
        </w:rPr>
        <w:t xml:space="preserve"> 专业拓展课主要教学内容和要求</w:t>
      </w:r>
    </w:p>
    <w:tbl>
      <w:tblPr>
        <w:tblStyle w:val="13"/>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140"/>
        <w:gridCol w:w="3285"/>
        <w:gridCol w:w="37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blHeader/>
        </w:trPr>
        <w:tc>
          <w:tcPr>
            <w:tcW w:w="705" w:type="dxa"/>
            <w:tcBorders>
              <w:top w:val="single" w:color="000000" w:sz="8" w:space="0"/>
              <w:left w:val="single" w:color="000000" w:sz="8" w:space="0"/>
              <w:bottom w:val="single" w:color="000000" w:sz="8" w:space="0"/>
              <w:right w:val="single" w:color="000000" w:sz="8" w:space="0"/>
            </w:tcBorders>
            <w:shd w:val="clear" w:color="auto" w:fill="DAE3F3" w:themeFill="accent1" w:themeFillTint="32"/>
            <w:vAlign w:val="center"/>
          </w:tcPr>
          <w:p>
            <w:pPr>
              <w:keepNext w:val="0"/>
              <w:keepLines w:val="0"/>
              <w:pageBreakBefore w:val="0"/>
              <w:widowControl w:val="0"/>
              <w:kinsoku/>
              <w:wordWrap/>
              <w:overflowPunct/>
              <w:topLinePunct w:val="0"/>
              <w:autoSpaceDE/>
              <w:autoSpaceDN/>
              <w:bidi w:val="0"/>
              <w:adjustRightInd/>
              <w:snapToGrid w:val="0"/>
              <w:spacing w:before="41"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140" w:type="dxa"/>
            <w:tcBorders>
              <w:top w:val="single" w:color="000000" w:sz="8" w:space="0"/>
              <w:left w:val="single" w:color="000000" w:sz="8" w:space="0"/>
              <w:bottom w:val="single" w:color="000000" w:sz="8" w:space="0"/>
              <w:right w:val="single" w:color="000000" w:sz="8" w:space="0"/>
            </w:tcBorders>
            <w:shd w:val="clear" w:color="auto" w:fill="DAE3F3" w:themeFill="accent1" w:themeFillTint="32"/>
            <w:vAlign w:val="center"/>
          </w:tcPr>
          <w:p>
            <w:pPr>
              <w:keepNext w:val="0"/>
              <w:keepLines w:val="0"/>
              <w:pageBreakBefore w:val="0"/>
              <w:widowControl w:val="0"/>
              <w:kinsoku/>
              <w:wordWrap/>
              <w:overflowPunct/>
              <w:topLinePunct w:val="0"/>
              <w:autoSpaceDE/>
              <w:autoSpaceDN/>
              <w:bidi w:val="0"/>
              <w:adjustRightInd/>
              <w:snapToGrid w:val="0"/>
              <w:spacing w:before="41"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课程名称</w:t>
            </w:r>
          </w:p>
        </w:tc>
        <w:tc>
          <w:tcPr>
            <w:tcW w:w="3285" w:type="dxa"/>
            <w:tcBorders>
              <w:top w:val="single" w:color="000000" w:sz="8" w:space="0"/>
              <w:left w:val="single" w:color="000000" w:sz="8" w:space="0"/>
              <w:bottom w:val="single" w:color="000000" w:sz="8" w:space="0"/>
              <w:right w:val="single" w:color="000000" w:sz="8" w:space="0"/>
            </w:tcBorders>
            <w:shd w:val="clear" w:color="auto" w:fill="DAE3F3" w:themeFill="accent1" w:themeFillTint="32"/>
            <w:vAlign w:val="center"/>
          </w:tcPr>
          <w:p>
            <w:pPr>
              <w:keepNext w:val="0"/>
              <w:keepLines w:val="0"/>
              <w:pageBreakBefore w:val="0"/>
              <w:widowControl w:val="0"/>
              <w:kinsoku/>
              <w:wordWrap/>
              <w:overflowPunct/>
              <w:topLinePunct w:val="0"/>
              <w:autoSpaceDE/>
              <w:autoSpaceDN/>
              <w:bidi w:val="0"/>
              <w:adjustRightInd/>
              <w:snapToGrid w:val="0"/>
              <w:spacing w:before="41"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课程目标</w:t>
            </w:r>
          </w:p>
        </w:tc>
        <w:tc>
          <w:tcPr>
            <w:tcW w:w="3720" w:type="dxa"/>
            <w:tcBorders>
              <w:top w:val="single" w:color="000000" w:sz="8" w:space="0"/>
              <w:left w:val="single" w:color="000000" w:sz="8" w:space="0"/>
              <w:bottom w:val="single" w:color="000000" w:sz="8" w:space="0"/>
              <w:right w:val="single" w:color="000000" w:sz="8" w:space="0"/>
            </w:tcBorders>
            <w:shd w:val="clear" w:color="auto" w:fill="DAE3F3" w:themeFill="accent1" w:themeFillTint="32"/>
            <w:vAlign w:val="center"/>
          </w:tcPr>
          <w:p>
            <w:pPr>
              <w:keepNext w:val="0"/>
              <w:keepLines w:val="0"/>
              <w:pageBreakBefore w:val="0"/>
              <w:widowControl w:val="0"/>
              <w:kinsoku/>
              <w:wordWrap/>
              <w:overflowPunct/>
              <w:topLinePunct w:val="0"/>
              <w:autoSpaceDE/>
              <w:autoSpaceDN/>
              <w:bidi w:val="0"/>
              <w:adjustRightInd/>
              <w:snapToGrid w:val="0"/>
              <w:spacing w:before="41"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主要教学内容和要求</w:t>
            </w:r>
          </w:p>
        </w:tc>
        <w:tc>
          <w:tcPr>
            <w:tcW w:w="960" w:type="dxa"/>
            <w:tcBorders>
              <w:top w:val="single" w:color="000000" w:sz="8" w:space="0"/>
              <w:left w:val="single" w:color="000000" w:sz="8" w:space="0"/>
              <w:bottom w:val="single" w:color="000000" w:sz="8" w:space="0"/>
              <w:right w:val="single" w:color="000000" w:sz="8" w:space="0"/>
            </w:tcBorders>
            <w:shd w:val="clear" w:color="auto" w:fill="DAE3F3" w:themeFill="accent1" w:themeFillTint="32"/>
            <w:vAlign w:val="center"/>
          </w:tcPr>
          <w:p>
            <w:pPr>
              <w:keepNext w:val="0"/>
              <w:keepLines w:val="0"/>
              <w:pageBreakBefore w:val="0"/>
              <w:widowControl w:val="0"/>
              <w:kinsoku/>
              <w:wordWrap/>
              <w:overflowPunct/>
              <w:topLinePunct w:val="0"/>
              <w:autoSpaceDE/>
              <w:autoSpaceDN/>
              <w:bidi w:val="0"/>
              <w:adjustRightInd/>
              <w:snapToGrid w:val="0"/>
              <w:spacing w:before="41" w:line="36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121"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乡村文化</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40"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通过学习，让学生了解乡村文化和传统文化的内涵，增强学生认同感和骄傲感，培养学生对家乡的热爱之情，同时激发学生的创新精神和实践能力，坚定文化自信。</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学习本地乡村文化和传统文化的内涵，维系乡村血脉传承，传承乡村文明复兴。真正在认识家乡中爱家乡，在了解文化资源中传承文明，从而让古老而传统的乡村文明</w:t>
            </w:r>
            <w:r>
              <w:rPr>
                <w:rFonts w:hint="eastAsia" w:ascii="宋体" w:hAnsi="宋体" w:eastAsia="宋体" w:cs="宋体"/>
                <w:kern w:val="0"/>
                <w:sz w:val="21"/>
                <w:szCs w:val="21"/>
                <w:lang w:val="en-US" w:eastAsia="zh-CN"/>
              </w:rPr>
              <w:t>赓续</w:t>
            </w:r>
            <w:r>
              <w:rPr>
                <w:rFonts w:hint="eastAsia" w:ascii="宋体" w:hAnsi="宋体" w:eastAsia="宋体" w:cs="宋体"/>
                <w:kern w:val="0"/>
                <w:sz w:val="21"/>
                <w:szCs w:val="21"/>
              </w:rPr>
              <w:t>传承。</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121"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休闲农业园区经营管理</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40"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通过学习，使学生能够根据休闲产业的成因</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分析我国休闲产业旅游市场的发展趋势</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能够根据现阶段休闲旅游的具体形式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分析休闲旅游市场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分析休闲消费行为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总结休闲旅游得需求与供给</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能够根据城市与乡村得不同特点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进行休闲旅游产品设计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能够基本掌握对休闲娱乐旅游业进行开发、经营与管理。</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休闲产业与经济、休闲消费行为分析、休闲空间研究、休闲文化与教育、城市与乡村休闲产业经营与管理、度假休闲和生态休闲。</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pacing w:val="3"/>
                <w:kern w:val="0"/>
                <w:sz w:val="21"/>
                <w:szCs w:val="21"/>
              </w:rPr>
            </w:pPr>
            <w:r>
              <w:rPr>
                <w:rFonts w:hint="eastAsia" w:ascii="宋体" w:hAnsi="宋体" w:eastAsia="宋体" w:cs="宋体"/>
                <w:spacing w:val="3"/>
                <w:kern w:val="0"/>
                <w:sz w:val="21"/>
                <w:szCs w:val="21"/>
              </w:rPr>
              <w:t>休闲农业节庆设计与组织</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40"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通过学习，让学生了解搞好休闲农业与乡村旅游节庆活动选题策划、做好活动主题创意；提升品牌与知名度，增加人流量，开展营销活动，增加收入与效益。</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休闲农业节庆概述，休闲农业节庆资源盘点，休闲农业节庆主题设计，休闲农业节庆方案设计，休闲农业节庆组织实施，休闲农业节庆宣传推广， 休闲农业节庆创意设计， 休闲农业节庆品牌建设，休闲农业节庆经典案例分享等内容</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pacing w:val="3"/>
                <w:kern w:val="0"/>
                <w:sz w:val="21"/>
                <w:szCs w:val="21"/>
              </w:rPr>
            </w:pPr>
            <w:r>
              <w:rPr>
                <w:rFonts w:hint="eastAsia" w:ascii="宋体" w:hAnsi="宋体" w:eastAsia="宋体" w:cs="宋体"/>
                <w:spacing w:val="3"/>
                <w:kern w:val="0"/>
                <w:sz w:val="21"/>
                <w:szCs w:val="21"/>
              </w:rPr>
              <w:t>休闲农业网络营销</w:t>
            </w:r>
          </w:p>
        </w:tc>
        <w:tc>
          <w:tcPr>
            <w:tcW w:w="3285"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before="40"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通过学习，让学生学会以互联网为途径而开展 的关于休闲农产品的营销活动，包括在互联网上发布农产品的 信息、市场调查、促销、交易洽谈、付款结算等活动。</w:t>
            </w:r>
          </w:p>
        </w:tc>
        <w:tc>
          <w:tcPr>
            <w:tcW w:w="3720"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休闲农业客源市场分析；休闲农业产品策略；休闲农业价格策略；休闲农业渠道策略；休闲农业促销策略；休闲农业营销组合策略等内容</w:t>
            </w: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72</w:t>
            </w:r>
          </w:p>
        </w:tc>
      </w:tr>
    </w:tbl>
    <w:p>
      <w:pPr>
        <w:pStyle w:val="3"/>
        <w:snapToGrid w:val="0"/>
        <w:spacing w:before="156" w:after="156"/>
        <w:ind w:firstLine="480"/>
        <w:rPr>
          <w:rFonts w:hint="eastAsia" w:ascii="宋体" w:hAnsi="宋体" w:eastAsia="宋体" w:cs="宋体"/>
          <w:b/>
          <w:bCs w:val="0"/>
          <w:color w:val="auto"/>
          <w:szCs w:val="24"/>
        </w:rPr>
      </w:pPr>
      <w:bookmarkStart w:id="12" w:name="_Toc137893247"/>
      <w:r>
        <w:rPr>
          <w:rFonts w:hint="eastAsia" w:ascii="宋体" w:hAnsi="宋体" w:eastAsia="宋体" w:cs="宋体"/>
          <w:b/>
          <w:bCs w:val="0"/>
          <w:color w:val="auto"/>
          <w:szCs w:val="24"/>
        </w:rPr>
        <w:t>（三）实训实习课</w:t>
      </w:r>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学生在校内或校外开展实训实习，完成累计一学期的综合实训实习，时间可集中也可分散在各学期进行。实训实习教学学时占总学时数50%以上，包括认知实习、跟岗实习、顶岗实习等多种实习方式。结合实训实习强化劳动教育，弘扬劳动精神、劳模精神，教育引导学生崇尚劳动、尊重劳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（1）校内专业实训和综合实训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结合各门专业课教学需要，在校内开展专业实训课教学和综合实训。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（2）校外认知实习和跟岗实习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认知实习：</w:t>
      </w:r>
      <w:r>
        <w:rPr>
          <w:rFonts w:hint="eastAsia" w:ascii="宋体" w:hAnsi="宋体" w:eastAsia="宋体" w:cs="宋体"/>
          <w:color w:val="auto"/>
          <w:sz w:val="24"/>
          <w:szCs w:val="24"/>
          <w:highlight w:val="none"/>
        </w:rPr>
        <w:t>学校组织学生到校企合作的XX生态农业有限公司、XX文化旅游公司、XX宾馆、XX大酒店等企业参观、观摩和体验，形成对实习单位和相关职业岗位的初步认识，以增强学生对企业的感性认识，提高学习专业知识和技能兴趣。</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跟岗实习：学校组织学生到校企合作的XX生态农业有限公司、XX文化旅游公司、XX宾馆、XX大酒店等企业的相应岗位，在企业人员指导下部分参与实际辅助工作，培养吃苦耐劳的敬业精神，培育沟通合作能力和责任意识。以上两种实习方式，安排在高一或高二年级，根据专业课教学需要选择恰当时间开展实习活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（3）顶岗实习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顶岗实习不同于其他学习方式之处在于它使学生完全履行其实习岗位的所有职责，独当一面，具有较大的挑战性，对学生的能力锻炼起较大的作用。专业顶岗实习可在专业对口用人单位的主要生产岗位和基础管理岗位进行，时间一般为6个月。通过岗位实作，使学生进一步巩固所学理论知识，熟练掌握景点讲解，餐饮服务，观赏动植物养护等工作内容。提高综合职业能力，达到高素质技能型人才整体要求，在就业前具备适应社会需求的理论知识和动手能力，为就业上岗奠定基础。</w:t>
      </w:r>
    </w:p>
    <w:p>
      <w:pPr>
        <w:pStyle w:val="2"/>
        <w:snapToGrid w:val="0"/>
        <w:spacing w:before="312" w:after="156"/>
        <w:jc w:val="both"/>
        <w:rPr>
          <w:rFonts w:hint="eastAsia" w:ascii="宋体" w:hAnsi="宋体" w:eastAsia="宋体" w:cs="宋体"/>
          <w:b/>
          <w:color w:val="000000" w:themeColor="text1"/>
          <w:sz w:val="28"/>
          <w:szCs w:val="28"/>
          <w14:textFill>
            <w14:solidFill>
              <w14:schemeClr w14:val="tx1"/>
            </w14:solidFill>
          </w14:textFill>
        </w:rPr>
      </w:pPr>
      <w:bookmarkStart w:id="13" w:name="_Toc137893248"/>
      <w:r>
        <w:rPr>
          <w:rFonts w:hint="eastAsia" w:ascii="宋体" w:hAnsi="宋体" w:eastAsia="宋体" w:cs="宋体"/>
          <w:b/>
          <w:color w:val="000000" w:themeColor="text1"/>
          <w:sz w:val="28"/>
          <w:szCs w:val="28"/>
          <w14:textFill>
            <w14:solidFill>
              <w14:schemeClr w14:val="tx1"/>
            </w14:solidFill>
          </w14:textFill>
        </w:rPr>
        <w:t>七、教学进程总体安排</w:t>
      </w:r>
      <w:bookmarkEnd w:id="13"/>
    </w:p>
    <w:p>
      <w:pPr>
        <w:pStyle w:val="3"/>
        <w:snapToGrid w:val="0"/>
        <w:spacing w:before="156" w:after="156"/>
        <w:ind w:firstLine="480"/>
        <w:rPr>
          <w:rFonts w:hint="eastAsia" w:ascii="宋体" w:hAnsi="宋体" w:eastAsia="宋体" w:cs="宋体"/>
          <w:b/>
          <w:bCs w:val="0"/>
          <w:color w:val="auto"/>
          <w:szCs w:val="24"/>
          <w:lang w:eastAsia="zh-CN"/>
        </w:rPr>
      </w:pPr>
      <w:bookmarkStart w:id="14" w:name="_Toc137893249"/>
      <w:r>
        <w:rPr>
          <w:rFonts w:hint="eastAsia" w:ascii="宋体" w:hAnsi="宋体" w:eastAsia="宋体" w:cs="宋体"/>
          <w:b/>
          <w:bCs w:val="0"/>
          <w:color w:val="auto"/>
          <w:szCs w:val="24"/>
        </w:rPr>
        <w:t>（一）</w:t>
      </w:r>
      <w:r>
        <w:rPr>
          <w:rFonts w:hint="eastAsia" w:ascii="宋体" w:hAnsi="宋体" w:eastAsia="宋体" w:cs="宋体"/>
          <w:b/>
          <w:bCs w:val="0"/>
          <w:color w:val="auto"/>
          <w:szCs w:val="24"/>
          <w:lang w:val="en-US" w:eastAsia="zh-CN"/>
        </w:rPr>
        <w:t>基本</w:t>
      </w:r>
      <w:r>
        <w:rPr>
          <w:rFonts w:hint="eastAsia" w:ascii="宋体" w:hAnsi="宋体" w:eastAsia="宋体" w:cs="宋体"/>
          <w:b/>
          <w:bCs w:val="0"/>
          <w:color w:val="auto"/>
          <w:szCs w:val="24"/>
        </w:rPr>
        <w:t>学时</w:t>
      </w:r>
      <w:bookmarkEnd w:id="14"/>
      <w:r>
        <w:rPr>
          <w:rFonts w:hint="eastAsia" w:ascii="宋体" w:hAnsi="宋体" w:eastAsia="宋体" w:cs="宋体"/>
          <w:b/>
          <w:bCs w:val="0"/>
          <w:color w:val="auto"/>
          <w:szCs w:val="24"/>
          <w:lang w:val="en-US" w:eastAsia="zh-CN"/>
        </w:rPr>
        <w:t>分配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每学年为52周，其中教学时间36周（含复习考试），累计假期16周，周学时一般为30学时，顶岗实习按每周30小时（1小时折合1学时）安排，3年总学时数为3240。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本专业实行学分制，18学时为1学分，3年制总学分为180学分。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公共基础课学时约占总学时的1/3，其中设置了1门公共基础选修课，其余课程均为必修课；专业技能课学时约占总学时的2/3，其中设置了4门专业选修课，其余课程均为必修课。</w:t>
      </w:r>
    </w:p>
    <w:p>
      <w:pPr>
        <w:pStyle w:val="3"/>
        <w:snapToGrid w:val="0"/>
        <w:spacing w:before="156" w:after="156"/>
        <w:ind w:firstLine="480"/>
        <w:rPr>
          <w:rFonts w:hint="eastAsia" w:ascii="宋体" w:hAnsi="宋体" w:eastAsia="宋体" w:cs="宋体"/>
          <w:b/>
          <w:bCs w:val="0"/>
          <w:color w:val="auto"/>
          <w:szCs w:val="24"/>
        </w:rPr>
      </w:pPr>
      <w:bookmarkStart w:id="15" w:name="_Toc137893250"/>
    </w:p>
    <w:p>
      <w:pPr>
        <w:pStyle w:val="3"/>
        <w:snapToGrid w:val="0"/>
        <w:spacing w:before="156" w:after="156"/>
        <w:ind w:firstLine="480"/>
        <w:rPr>
          <w:rFonts w:hint="eastAsia" w:ascii="宋体" w:hAnsi="宋体" w:eastAsia="宋体" w:cs="宋体"/>
          <w:b/>
          <w:bCs w:val="0"/>
          <w:color w:val="auto"/>
          <w:szCs w:val="24"/>
        </w:rPr>
      </w:pPr>
      <w:r>
        <w:rPr>
          <w:rFonts w:hint="eastAsia" w:ascii="宋体" w:hAnsi="宋体" w:eastAsia="宋体" w:cs="宋体"/>
          <w:b/>
          <w:bCs w:val="0"/>
          <w:color w:val="auto"/>
          <w:szCs w:val="24"/>
        </w:rPr>
        <w:t>（二）教学</w:t>
      </w:r>
      <w:r>
        <w:rPr>
          <w:rFonts w:hint="eastAsia" w:ascii="宋体" w:hAnsi="宋体" w:eastAsia="宋体" w:cs="宋体"/>
          <w:b/>
          <w:bCs w:val="0"/>
          <w:color w:val="auto"/>
          <w:szCs w:val="24"/>
          <w:lang w:val="en-US" w:eastAsia="zh-CN"/>
        </w:rPr>
        <w:t>总体</w:t>
      </w:r>
      <w:r>
        <w:rPr>
          <w:rFonts w:hint="eastAsia" w:ascii="宋体" w:hAnsi="宋体" w:eastAsia="宋体" w:cs="宋体"/>
          <w:b/>
          <w:bCs w:val="0"/>
          <w:color w:val="auto"/>
          <w:szCs w:val="24"/>
        </w:rPr>
        <w:t>安排</w:t>
      </w:r>
      <w:bookmarkEnd w:id="15"/>
    </w:p>
    <w:tbl>
      <w:tblPr>
        <w:tblStyle w:val="13"/>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50"/>
        <w:gridCol w:w="801"/>
        <w:gridCol w:w="660"/>
        <w:gridCol w:w="2130"/>
        <w:gridCol w:w="489"/>
        <w:gridCol w:w="525"/>
        <w:gridCol w:w="585"/>
        <w:gridCol w:w="585"/>
        <w:gridCol w:w="435"/>
        <w:gridCol w:w="435"/>
        <w:gridCol w:w="435"/>
        <w:gridCol w:w="435"/>
        <w:gridCol w:w="435"/>
        <w:gridCol w:w="435"/>
        <w:gridCol w:w="435"/>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8" w:hRule="atLeast"/>
        </w:trPr>
        <w:tc>
          <w:tcPr>
            <w:tcW w:w="1251" w:type="dxa"/>
            <w:gridSpan w:val="2"/>
            <w:vMerge w:val="restart"/>
            <w:tcBorders>
              <w:top w:val="single" w:color="231F20" w:sz="8" w:space="0"/>
              <w:left w:val="single" w:color="231F20" w:sz="8" w:space="0"/>
              <w:bottom w:val="single" w:color="000000" w:sz="8" w:space="0"/>
              <w:right w:val="single" w:color="231F20" w:sz="8" w:space="0"/>
            </w:tcBorders>
            <w:vAlign w:val="center"/>
          </w:tcPr>
          <w:p>
            <w:pPr>
              <w:snapToGrid w:val="0"/>
              <w:spacing w:before="131" w:line="200" w:lineRule="exact"/>
              <w:ind w:firstLine="210" w:firstLineChars="100"/>
              <w:jc w:val="both"/>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课程</w:t>
            </w:r>
            <w:r>
              <w:rPr>
                <w:rFonts w:hint="eastAsia" w:ascii="宋体" w:hAnsi="宋体" w:eastAsia="宋体" w:cs="宋体"/>
                <w:b/>
                <w:bCs/>
                <w:color w:val="000000" w:themeColor="text1"/>
                <w:kern w:val="0"/>
                <w:sz w:val="21"/>
                <w:szCs w:val="21"/>
                <w:lang w:val="en-US" w:eastAsia="zh-CN"/>
                <w14:textFill>
                  <w14:solidFill>
                    <w14:schemeClr w14:val="tx1"/>
                  </w14:solidFill>
                </w14:textFill>
              </w:rPr>
              <w:t>性质</w:t>
            </w:r>
          </w:p>
        </w:tc>
        <w:tc>
          <w:tcPr>
            <w:tcW w:w="660" w:type="dxa"/>
            <w:vMerge w:val="restart"/>
            <w:tcBorders>
              <w:top w:val="single" w:color="231F20" w:sz="8" w:space="0"/>
              <w:left w:val="single" w:color="00000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lang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序号</w:t>
            </w:r>
          </w:p>
        </w:tc>
        <w:tc>
          <w:tcPr>
            <w:tcW w:w="2130" w:type="dxa"/>
            <w:vMerge w:val="restart"/>
            <w:tcBorders>
              <w:top w:val="single" w:color="231F20" w:sz="8" w:space="0"/>
              <w:left w:val="single" w:color="231F2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课程名称</w:t>
            </w:r>
          </w:p>
        </w:tc>
        <w:tc>
          <w:tcPr>
            <w:tcW w:w="1014" w:type="dxa"/>
            <w:gridSpan w:val="2"/>
            <w:vMerge w:val="restart"/>
            <w:tcBorders>
              <w:top w:val="single" w:color="231F20" w:sz="8" w:space="0"/>
              <w:left w:val="single" w:color="00000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课程性质</w:t>
            </w:r>
          </w:p>
        </w:tc>
        <w:tc>
          <w:tcPr>
            <w:tcW w:w="585" w:type="dxa"/>
            <w:vMerge w:val="restart"/>
            <w:tcBorders>
              <w:top w:val="single" w:color="231F20" w:sz="8" w:space="0"/>
              <w:left w:val="single" w:color="231F20" w:sz="8" w:space="0"/>
              <w:right w:val="single" w:color="231F20" w:sz="8" w:space="0"/>
            </w:tcBorders>
            <w:vAlign w:val="center"/>
          </w:tcPr>
          <w:p>
            <w:pPr>
              <w:snapToGrid w:val="0"/>
              <w:spacing w:before="131" w:line="2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学分</w:t>
            </w:r>
          </w:p>
        </w:tc>
        <w:tc>
          <w:tcPr>
            <w:tcW w:w="585" w:type="dxa"/>
            <w:vMerge w:val="restart"/>
            <w:tcBorders>
              <w:top w:val="single" w:color="231F20" w:sz="8" w:space="0"/>
              <w:left w:val="single" w:color="231F20" w:sz="8" w:space="0"/>
              <w:bottom w:val="single" w:color="000000" w:sz="8" w:space="0"/>
              <w:right w:val="single" w:color="231F20" w:sz="8" w:space="0"/>
            </w:tcBorders>
            <w:vAlign w:val="center"/>
          </w:tcPr>
          <w:p>
            <w:pPr>
              <w:snapToGrid w:val="0"/>
              <w:spacing w:before="131" w:line="20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学时</w:t>
            </w:r>
          </w:p>
        </w:tc>
        <w:tc>
          <w:tcPr>
            <w:tcW w:w="2610" w:type="dxa"/>
            <w:gridSpan w:val="6"/>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学期（周数）</w:t>
            </w:r>
          </w:p>
        </w:tc>
        <w:tc>
          <w:tcPr>
            <w:tcW w:w="435" w:type="dxa"/>
            <w:vMerge w:val="restart"/>
            <w:tcBorders>
              <w:top w:val="single" w:color="231F20" w:sz="8" w:space="0"/>
              <w:left w:val="single" w:color="000000" w:sz="8" w:space="0"/>
              <w:right w:val="single" w:color="231F20" w:sz="8" w:space="0"/>
            </w:tcBorders>
            <w:vAlign w:val="center"/>
          </w:tcPr>
          <w:p>
            <w:pPr>
              <w:snapToGrid w:val="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考试</w:t>
            </w:r>
          </w:p>
        </w:tc>
        <w:tc>
          <w:tcPr>
            <w:tcW w:w="420" w:type="dxa"/>
            <w:vMerge w:val="restart"/>
            <w:tcBorders>
              <w:top w:val="single" w:color="231F20" w:sz="8" w:space="0"/>
              <w:left w:val="single" w:color="231F20" w:sz="8" w:space="0"/>
              <w:right w:val="single" w:color="231F20" w:sz="8" w:space="0"/>
            </w:tcBorders>
            <w:vAlign w:val="center"/>
          </w:tcPr>
          <w:p>
            <w:pPr>
              <w:snapToGrid w:val="0"/>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6"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p>
        </w:tc>
        <w:tc>
          <w:tcPr>
            <w:tcW w:w="660" w:type="dxa"/>
            <w:vMerge w:val="continue"/>
            <w:tcBorders>
              <w:top w:val="single" w:color="000000" w:sz="8" w:space="0"/>
              <w:left w:val="single" w:color="00000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p>
        </w:tc>
        <w:tc>
          <w:tcPr>
            <w:tcW w:w="2130" w:type="dxa"/>
            <w:vMerge w:val="continue"/>
            <w:tcBorders>
              <w:top w:val="single" w:color="000000" w:sz="8" w:space="0"/>
              <w:left w:val="single" w:color="231F2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kern w:val="0"/>
                <w:sz w:val="21"/>
                <w:szCs w:val="21"/>
              </w:rPr>
            </w:pPr>
          </w:p>
        </w:tc>
        <w:tc>
          <w:tcPr>
            <w:tcW w:w="1014" w:type="dxa"/>
            <w:gridSpan w:val="2"/>
            <w:vMerge w:val="continue"/>
            <w:tcBorders>
              <w:top w:val="single" w:color="000000" w:sz="8" w:space="0"/>
              <w:left w:val="single" w:color="00000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kern w:val="0"/>
                <w:sz w:val="21"/>
                <w:szCs w:val="21"/>
              </w:rPr>
            </w:pPr>
          </w:p>
        </w:tc>
        <w:tc>
          <w:tcPr>
            <w:tcW w:w="585" w:type="dxa"/>
            <w:vMerge w:val="continue"/>
            <w:tcBorders>
              <w:left w:val="single" w:color="231F20" w:sz="8" w:space="0"/>
              <w:right w:val="single" w:color="231F20" w:sz="8" w:space="0"/>
            </w:tcBorders>
          </w:tcPr>
          <w:p>
            <w:pPr>
              <w:snapToGrid w:val="0"/>
              <w:spacing w:line="200" w:lineRule="exact"/>
              <w:jc w:val="center"/>
              <w:rPr>
                <w:rFonts w:hint="eastAsia" w:ascii="宋体" w:hAnsi="宋体" w:eastAsia="宋体" w:cs="宋体"/>
                <w:b/>
                <w:bCs/>
                <w:kern w:val="0"/>
                <w:sz w:val="21"/>
                <w:szCs w:val="21"/>
              </w:rPr>
            </w:pPr>
          </w:p>
        </w:tc>
        <w:tc>
          <w:tcPr>
            <w:tcW w:w="585" w:type="dxa"/>
            <w:vMerge w:val="continue"/>
            <w:tcBorders>
              <w:top w:val="single" w:color="000000" w:sz="8" w:space="0"/>
              <w:left w:val="single" w:color="231F20" w:sz="8" w:space="0"/>
              <w:bottom w:val="single" w:color="000000" w:sz="8" w:space="0"/>
              <w:right w:val="single" w:color="231F20" w:sz="8" w:space="0"/>
            </w:tcBorders>
            <w:vAlign w:val="center"/>
          </w:tcPr>
          <w:p>
            <w:pPr>
              <w:snapToGrid w:val="0"/>
              <w:spacing w:line="200" w:lineRule="exact"/>
              <w:jc w:val="center"/>
              <w:rPr>
                <w:rFonts w:hint="eastAsia" w:ascii="宋体" w:hAnsi="宋体" w:eastAsia="宋体" w:cs="宋体"/>
                <w:b/>
                <w:bCs/>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一</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二</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四</w:t>
            </w:r>
          </w:p>
        </w:tc>
        <w:tc>
          <w:tcPr>
            <w:tcW w:w="435" w:type="dxa"/>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五</w:t>
            </w:r>
          </w:p>
        </w:tc>
        <w:tc>
          <w:tcPr>
            <w:tcW w:w="435" w:type="dxa"/>
            <w:tcBorders>
              <w:top w:val="single" w:color="000000" w:sz="8" w:space="0"/>
              <w:left w:val="single" w:color="231F20" w:sz="8" w:space="0"/>
              <w:bottom w:val="single" w:color="231F20" w:sz="8" w:space="0"/>
              <w:right w:val="single" w:color="00000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六</w:t>
            </w:r>
          </w:p>
        </w:tc>
        <w:tc>
          <w:tcPr>
            <w:tcW w:w="435" w:type="dxa"/>
            <w:vMerge w:val="continue"/>
            <w:tcBorders>
              <w:left w:val="single" w:color="000000" w:sz="8" w:space="0"/>
              <w:right w:val="single" w:color="231F20" w:sz="8" w:space="0"/>
            </w:tcBorders>
            <w:vAlign w:val="center"/>
          </w:tcPr>
          <w:p>
            <w:pPr>
              <w:snapToGrid w:val="0"/>
              <w:jc w:val="center"/>
              <w:rPr>
                <w:rFonts w:hint="eastAsia" w:ascii="宋体" w:hAnsi="宋体" w:eastAsia="宋体" w:cs="宋体"/>
                <w:color w:val="000000" w:themeColor="text1"/>
                <w:kern w:val="0"/>
                <w:sz w:val="21"/>
                <w:szCs w:val="21"/>
                <w14:textFill>
                  <w14:solidFill>
                    <w14:schemeClr w14:val="tx1"/>
                  </w14:solidFill>
                </w14:textFill>
              </w:rPr>
            </w:pPr>
          </w:p>
        </w:tc>
        <w:tc>
          <w:tcPr>
            <w:tcW w:w="420" w:type="dxa"/>
            <w:vMerge w:val="continue"/>
            <w:tcBorders>
              <w:left w:val="single" w:color="231F20" w:sz="8" w:space="0"/>
              <w:right w:val="single" w:color="231F20" w:sz="8" w:space="0"/>
            </w:tcBorders>
            <w:vAlign w:val="center"/>
          </w:tcPr>
          <w:p>
            <w:pPr>
              <w:snapToGrid w:val="0"/>
              <w:jc w:val="cente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 w:hRule="atLeast"/>
        </w:trPr>
        <w:tc>
          <w:tcPr>
            <w:tcW w:w="1251" w:type="dxa"/>
            <w:gridSpan w:val="2"/>
            <w:vMerge w:val="continue"/>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vMerge w:val="continue"/>
            <w:tcBorders>
              <w:top w:val="single" w:color="000000" w:sz="8" w:space="0"/>
              <w:left w:val="single" w:color="00000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2130" w:type="dxa"/>
            <w:vMerge w:val="continue"/>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1014" w:type="dxa"/>
            <w:gridSpan w:val="2"/>
            <w:vMerge w:val="continue"/>
            <w:tcBorders>
              <w:top w:val="single" w:color="000000" w:sz="8" w:space="0"/>
              <w:left w:val="single" w:color="00000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585" w:type="dxa"/>
            <w:vMerge w:val="continue"/>
            <w:tcBorders>
              <w:left w:val="single" w:color="231F20" w:sz="8" w:space="0"/>
              <w:bottom w:val="single" w:color="231F20" w:sz="8" w:space="0"/>
              <w:right w:val="single" w:color="231F20" w:sz="8" w:space="0"/>
            </w:tcBorders>
          </w:tcPr>
          <w:p>
            <w:pPr>
              <w:snapToGrid w:val="0"/>
              <w:spacing w:line="200" w:lineRule="exact"/>
              <w:jc w:val="left"/>
              <w:rPr>
                <w:rFonts w:hint="eastAsia" w:ascii="宋体" w:hAnsi="宋体" w:eastAsia="宋体" w:cs="宋体"/>
                <w:kern w:val="0"/>
                <w:sz w:val="21"/>
                <w:szCs w:val="21"/>
              </w:rPr>
            </w:pPr>
          </w:p>
        </w:tc>
        <w:tc>
          <w:tcPr>
            <w:tcW w:w="585" w:type="dxa"/>
            <w:vMerge w:val="continue"/>
            <w:tcBorders>
              <w:top w:val="single" w:color="00000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tcBorders>
              <w:top w:val="single" w:color="231F20" w:sz="8" w:space="0"/>
              <w:left w:val="single" w:color="231F20" w:sz="8" w:space="0"/>
              <w:bottom w:val="single" w:color="231F20" w:sz="8" w:space="0"/>
              <w:right w:val="single" w:color="000000" w:sz="8" w:space="0"/>
            </w:tcBorders>
            <w:vAlign w:val="center"/>
          </w:tcPr>
          <w:p>
            <w:pPr>
              <w:snapToGrid w:val="0"/>
              <w:spacing w:line="2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18</w:t>
            </w:r>
          </w:p>
        </w:tc>
        <w:tc>
          <w:tcPr>
            <w:tcW w:w="435" w:type="dxa"/>
            <w:vMerge w:val="continue"/>
            <w:tcBorders>
              <w:left w:val="single" w:color="000000" w:sz="8" w:space="0"/>
              <w:bottom w:val="single" w:color="231F20" w:sz="8" w:space="0"/>
              <w:right w:val="single" w:color="231F20" w:sz="8" w:space="0"/>
            </w:tcBorders>
            <w:vAlign w:val="center"/>
          </w:tcPr>
          <w:p>
            <w:pPr>
              <w:snapToGrid w:val="0"/>
              <w:jc w:val="center"/>
              <w:rPr>
                <w:rFonts w:hint="eastAsia" w:ascii="宋体" w:hAnsi="宋体" w:eastAsia="宋体" w:cs="宋体"/>
                <w:color w:val="000000" w:themeColor="text1"/>
                <w:kern w:val="0"/>
                <w:sz w:val="21"/>
                <w:szCs w:val="21"/>
                <w14:textFill>
                  <w14:solidFill>
                    <w14:schemeClr w14:val="tx1"/>
                  </w14:solidFill>
                </w14:textFill>
              </w:rPr>
            </w:pPr>
          </w:p>
        </w:tc>
        <w:tc>
          <w:tcPr>
            <w:tcW w:w="420" w:type="dxa"/>
            <w:vMerge w:val="continue"/>
            <w:tcBorders>
              <w:left w:val="single" w:color="231F20" w:sz="8" w:space="0"/>
              <w:bottom w:val="single" w:color="231F20" w:sz="8" w:space="0"/>
              <w:right w:val="single" w:color="231F20" w:sz="8" w:space="0"/>
            </w:tcBorders>
            <w:vAlign w:val="center"/>
          </w:tcPr>
          <w:p>
            <w:pPr>
              <w:snapToGrid w:val="0"/>
              <w:jc w:val="center"/>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restart"/>
            <w:tcBorders>
              <w:top w:val="single" w:color="231F20" w:sz="8" w:space="0"/>
              <w:left w:val="single" w:color="231F20" w:sz="8" w:space="0"/>
              <w:bottom w:val="single" w:color="000000" w:sz="8" w:space="0"/>
              <w:right w:val="single" w:color="231F20" w:sz="8" w:space="0"/>
            </w:tcBorders>
            <w:vAlign w:val="center"/>
          </w:tcPr>
          <w:p>
            <w:pPr>
              <w:snapToGrid w:val="0"/>
              <w:ind w:left="113" w:right="113"/>
              <w:jc w:val="center"/>
              <w:rPr>
                <w:rFonts w:hint="eastAsia" w:ascii="宋体" w:hAnsi="宋体" w:eastAsia="宋体" w:cs="宋体"/>
                <w:color w:val="000000" w:themeColor="text1"/>
                <w:kern w:val="0"/>
                <w:sz w:val="21"/>
                <w:szCs w:val="21"/>
                <w14:textFill>
                  <w14:solidFill>
                    <w14:schemeClr w14:val="tx1"/>
                  </w14:solidFill>
                </w14:textFill>
              </w:rPr>
            </w:pPr>
            <w:bookmarkStart w:id="16" w:name="_Hlk79933851"/>
            <w:r>
              <w:rPr>
                <w:rFonts w:hint="eastAsia" w:ascii="宋体" w:hAnsi="宋体" w:eastAsia="宋体" w:cs="宋体"/>
                <w:b/>
                <w:bCs/>
                <w:color w:val="000000" w:themeColor="text1"/>
                <w:kern w:val="0"/>
                <w:sz w:val="21"/>
                <w:szCs w:val="21"/>
                <w14:textFill>
                  <w14:solidFill>
                    <w14:schemeClr w14:val="tx1"/>
                  </w14:solidFill>
                </w14:textFill>
              </w:rPr>
              <w:t>公共基础必修课</w:t>
            </w: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思想政治</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8"/>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语文</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8"/>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英语</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8"/>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数学</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9"/>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信息技术</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体育与健康</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9"/>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7"/>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艺术</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00000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213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历史</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top w:val="single" w:color="000000" w:sz="8" w:space="0"/>
              <w:left w:val="single" w:color="231F20" w:sz="8" w:space="0"/>
              <w:bottom w:val="single" w:color="231F20" w:sz="8" w:space="0"/>
              <w:right w:val="single" w:color="231F20" w:sz="8" w:space="0"/>
            </w:tcBorders>
            <w:vAlign w:val="center"/>
          </w:tcPr>
          <w:p>
            <w:pPr>
              <w:snapToGrid w:val="0"/>
              <w:jc w:val="left"/>
              <w:rPr>
                <w:rFonts w:hint="eastAsia" w:ascii="宋体" w:hAnsi="宋体" w:eastAsia="宋体" w:cs="宋体"/>
                <w:color w:val="000000" w:themeColor="text1"/>
                <w:kern w:val="0"/>
                <w:sz w:val="21"/>
                <w:szCs w:val="21"/>
                <w14:textFill>
                  <w14:solidFill>
                    <w14:schemeClr w14:val="tx1"/>
                  </w14:solidFill>
                </w14:textFill>
              </w:rPr>
            </w:pPr>
          </w:p>
        </w:tc>
        <w:tc>
          <w:tcPr>
            <w:tcW w:w="3804" w:type="dxa"/>
            <w:gridSpan w:val="4"/>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b/>
                <w:bCs/>
                <w:kern w:val="0"/>
                <w:sz w:val="21"/>
                <w:szCs w:val="21"/>
              </w:rPr>
              <w:t>小计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60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1080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restart"/>
            <w:tcBorders>
              <w:top w:val="single" w:color="000000" w:sz="8" w:space="0"/>
              <w:left w:val="single" w:color="231F20" w:sz="8" w:space="0"/>
              <w:right w:val="single" w:color="231F20" w:sz="8" w:space="0"/>
            </w:tcBorders>
            <w:vAlign w:val="center"/>
          </w:tcPr>
          <w:p>
            <w:pPr>
              <w:snapToGrid w:val="0"/>
              <w:ind w:left="210" w:leftChars="10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公共基础选修课</w:t>
            </w: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形体</w:t>
            </w:r>
          </w:p>
        </w:tc>
        <w:tc>
          <w:tcPr>
            <w:tcW w:w="1014" w:type="dxa"/>
            <w:gridSpan w:val="2"/>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选修</w:t>
            </w:r>
          </w:p>
        </w:tc>
        <w:tc>
          <w:tcPr>
            <w:tcW w:w="585" w:type="dxa"/>
            <w:tcBorders>
              <w:top w:val="single" w:color="231F20" w:sz="8" w:space="0"/>
              <w:left w:val="single" w:color="auto" w:sz="4" w:space="0"/>
              <w:bottom w:val="single" w:color="231F20" w:sz="8" w:space="0"/>
              <w:right w:val="single" w:color="auto" w:sz="4" w:space="0"/>
            </w:tcBorders>
          </w:tcPr>
          <w:p>
            <w:pPr>
              <w:snapToGrid w:val="0"/>
              <w:spacing w:line="200" w:lineRule="exact"/>
              <w:ind w:right="2"/>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585" w:type="dxa"/>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left w:val="single" w:color="231F20" w:sz="8" w:space="0"/>
              <w:right w:val="single" w:color="231F20" w:sz="8" w:space="0"/>
            </w:tcBorders>
            <w:vAlign w:val="center"/>
          </w:tcPr>
          <w:p>
            <w:pPr>
              <w:snapToGrid w:val="0"/>
              <w:ind w:firstLine="210" w:firstLineChars="100"/>
              <w:jc w:val="left"/>
              <w:rPr>
                <w:rFonts w:hint="eastAsia" w:ascii="宋体" w:hAnsi="宋体" w:eastAsia="宋体" w:cs="宋体"/>
                <w:b/>
                <w:bCs/>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普通话</w:t>
            </w:r>
          </w:p>
        </w:tc>
        <w:tc>
          <w:tcPr>
            <w:tcW w:w="1014" w:type="dxa"/>
            <w:gridSpan w:val="2"/>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选修</w:t>
            </w:r>
          </w:p>
        </w:tc>
        <w:tc>
          <w:tcPr>
            <w:tcW w:w="585" w:type="dxa"/>
            <w:tcBorders>
              <w:top w:val="single" w:color="231F20" w:sz="8" w:space="0"/>
              <w:left w:val="single" w:color="auto" w:sz="4" w:space="0"/>
              <w:bottom w:val="single" w:color="231F20" w:sz="8" w:space="0"/>
              <w:right w:val="single" w:color="auto" w:sz="4" w:space="0"/>
            </w:tcBorders>
            <w:vAlign w:val="top"/>
          </w:tcPr>
          <w:p>
            <w:pPr>
              <w:snapToGrid w:val="0"/>
              <w:spacing w:line="200" w:lineRule="exact"/>
              <w:ind w:right="1"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585" w:type="dxa"/>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1" w:rightChars="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leftChars="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left w:val="single" w:color="231F20" w:sz="8" w:space="0"/>
              <w:right w:val="single" w:color="231F20" w:sz="8" w:space="0"/>
            </w:tcBorders>
            <w:vAlign w:val="center"/>
          </w:tcPr>
          <w:p>
            <w:pPr>
              <w:snapToGrid w:val="0"/>
              <w:ind w:firstLine="210" w:firstLineChars="100"/>
              <w:jc w:val="left"/>
              <w:rPr>
                <w:rFonts w:hint="eastAsia" w:ascii="宋体" w:hAnsi="宋体" w:eastAsia="宋体" w:cs="宋体"/>
                <w:b/>
                <w:bCs/>
                <w:color w:val="000000" w:themeColor="text1"/>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化学</w:t>
            </w:r>
          </w:p>
        </w:tc>
        <w:tc>
          <w:tcPr>
            <w:tcW w:w="1014" w:type="dxa"/>
            <w:gridSpan w:val="2"/>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选修</w:t>
            </w:r>
          </w:p>
        </w:tc>
        <w:tc>
          <w:tcPr>
            <w:tcW w:w="585" w:type="dxa"/>
            <w:tcBorders>
              <w:top w:val="single" w:color="231F20" w:sz="8" w:space="0"/>
              <w:left w:val="single" w:color="auto" w:sz="4" w:space="0"/>
              <w:bottom w:val="single" w:color="231F20" w:sz="8" w:space="0"/>
              <w:right w:val="single" w:color="auto" w:sz="4" w:space="0"/>
            </w:tcBorders>
            <w:vAlign w:val="top"/>
          </w:tcPr>
          <w:p>
            <w:pPr>
              <w:snapToGrid w:val="0"/>
              <w:spacing w:line="200" w:lineRule="exact"/>
              <w:ind w:right="1"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85" w:type="dxa"/>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1" w:righ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leftChars="0"/>
              <w:jc w:val="left"/>
              <w:rPr>
                <w:rFonts w:hint="eastAsia" w:ascii="宋体" w:hAnsi="宋体" w:eastAsia="宋体" w:cs="宋体"/>
                <w:color w:val="000000" w:themeColor="text1"/>
                <w:kern w:val="0"/>
                <w:sz w:val="21"/>
                <w:szCs w:val="21"/>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1251" w:type="dxa"/>
            <w:gridSpan w:val="2"/>
            <w:vMerge w:val="continue"/>
            <w:tcBorders>
              <w:left w:val="single" w:color="231F20" w:sz="8" w:space="0"/>
              <w:bottom w:val="single" w:color="231F20" w:sz="8" w:space="0"/>
              <w:right w:val="single" w:color="231F20" w:sz="8" w:space="0"/>
            </w:tcBorders>
            <w:vAlign w:val="center"/>
          </w:tcPr>
          <w:p>
            <w:pPr>
              <w:snapToGrid w:val="0"/>
              <w:ind w:firstLine="210" w:firstLineChars="100"/>
              <w:jc w:val="left"/>
              <w:rPr>
                <w:rFonts w:hint="eastAsia" w:ascii="宋体" w:hAnsi="宋体" w:eastAsia="宋体" w:cs="宋体"/>
                <w:b/>
                <w:bCs/>
                <w:color w:val="000000" w:themeColor="text1"/>
                <w:kern w:val="0"/>
                <w:sz w:val="21"/>
                <w:szCs w:val="21"/>
                <w14:textFill>
                  <w14:solidFill>
                    <w14:schemeClr w14:val="tx1"/>
                  </w14:solidFill>
                </w14:textFill>
              </w:rPr>
            </w:pPr>
          </w:p>
        </w:tc>
        <w:tc>
          <w:tcPr>
            <w:tcW w:w="3804" w:type="dxa"/>
            <w:gridSpan w:val="4"/>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小计</w:t>
            </w:r>
          </w:p>
        </w:tc>
        <w:tc>
          <w:tcPr>
            <w:tcW w:w="585" w:type="dxa"/>
            <w:tcBorders>
              <w:top w:val="single" w:color="231F20" w:sz="8" w:space="0"/>
              <w:left w:val="single" w:color="auto" w:sz="4" w:space="0"/>
              <w:bottom w:val="single" w:color="231F20" w:sz="8" w:space="0"/>
              <w:right w:val="single" w:color="auto" w:sz="4" w:space="0"/>
            </w:tcBorders>
          </w:tcPr>
          <w:p>
            <w:pPr>
              <w:snapToGrid w:val="0"/>
              <w:spacing w:line="200" w:lineRule="exact"/>
              <w:ind w:right="2"/>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585" w:type="dxa"/>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restart"/>
            <w:tcBorders>
              <w:top w:val="single" w:color="231F20" w:sz="8" w:space="0"/>
              <w:left w:val="single" w:color="000000" w:sz="8" w:space="0"/>
              <w:bottom w:val="single" w:color="000000" w:sz="8" w:space="0"/>
              <w:right w:val="single" w:color="000000" w:sz="8" w:space="0"/>
            </w:tcBorders>
            <w:vAlign w:val="center"/>
          </w:tcPr>
          <w:p>
            <w:pPr>
              <w:snapToGrid w:val="0"/>
              <w:ind w:right="2"/>
              <w:jc w:val="center"/>
              <w:rPr>
                <w:rFonts w:hint="eastAsia" w:ascii="宋体" w:hAnsi="宋体" w:eastAsia="宋体" w:cs="宋体"/>
                <w:b/>
                <w:bCs/>
                <w:kern w:val="0"/>
                <w:sz w:val="21"/>
                <w:szCs w:val="21"/>
              </w:rPr>
            </w:pPr>
          </w:p>
          <w:p>
            <w:pPr>
              <w:snapToGrid w:val="0"/>
              <w:ind w:right="2"/>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专业技能课</w:t>
            </w:r>
          </w:p>
        </w:tc>
        <w:tc>
          <w:tcPr>
            <w:tcW w:w="801" w:type="dxa"/>
            <w:vMerge w:val="restart"/>
            <w:tcBorders>
              <w:top w:val="single" w:color="000000" w:sz="8" w:space="0"/>
              <w:left w:val="single" w:color="000000" w:sz="8" w:space="0"/>
              <w:bottom w:val="single" w:color="000000" w:sz="8" w:space="0"/>
              <w:right w:val="single" w:color="000000" w:sz="8" w:space="0"/>
            </w:tcBorders>
            <w:vAlign w:val="center"/>
          </w:tcPr>
          <w:p>
            <w:pPr>
              <w:snapToGrid w:val="0"/>
              <w:ind w:right="2"/>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专业核心课</w:t>
            </w:r>
          </w:p>
        </w:tc>
        <w:tc>
          <w:tcPr>
            <w:tcW w:w="660" w:type="dxa"/>
            <w:tcBorders>
              <w:top w:val="single" w:color="231F20" w:sz="8" w:space="0"/>
              <w:left w:val="single" w:color="000000" w:sz="8" w:space="0"/>
              <w:bottom w:val="single" w:color="000000" w:sz="8" w:space="0"/>
              <w:right w:val="single" w:color="00000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30" w:type="dxa"/>
            <w:tcBorders>
              <w:top w:val="single" w:color="000000" w:sz="8" w:space="0"/>
              <w:left w:val="single" w:color="000000" w:sz="8" w:space="0"/>
              <w:bottom w:val="single" w:color="000000" w:sz="8" w:space="0"/>
              <w:right w:val="single" w:color="00000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观赏植物识别</w:t>
            </w:r>
          </w:p>
        </w:tc>
        <w:tc>
          <w:tcPr>
            <w:tcW w:w="1014" w:type="dxa"/>
            <w:gridSpan w:val="2"/>
            <w:tcBorders>
              <w:top w:val="single" w:color="000000" w:sz="8" w:space="0"/>
              <w:left w:val="single" w:color="000000" w:sz="8" w:space="0"/>
              <w:bottom w:val="single" w:color="231F20" w:sz="8" w:space="0"/>
              <w:right w:val="single" w:color="231F20" w:sz="8" w:space="0"/>
            </w:tcBorders>
            <w:vAlign w:val="center"/>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00000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130" w:type="dxa"/>
            <w:tcBorders>
              <w:top w:val="single" w:color="00000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休闲农业种苗生产技术</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休闲农业植物栽培技术</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0"/>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休闲农业植物装饰</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0"/>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观赏动物识别</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观赏动物养殖与训导技术</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0"/>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休闲农业食宿服务</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top w:val="single" w:color="000000" w:sz="8" w:space="0"/>
              <w:left w:val="single" w:color="000000" w:sz="8" w:space="0"/>
              <w:bottom w:val="single" w:color="000000" w:sz="8" w:space="0"/>
              <w:right w:val="single" w:color="231F20" w:sz="8" w:space="0"/>
            </w:tcBorders>
            <w:vAlign w:val="center"/>
          </w:tcPr>
          <w:p>
            <w:pPr>
              <w:snapToGrid w:val="0"/>
              <w:jc w:val="left"/>
              <w:rPr>
                <w:rFonts w:hint="eastAsia" w:ascii="宋体" w:hAnsi="宋体" w:eastAsia="宋体" w:cs="宋体"/>
                <w:color w:val="FF0000"/>
                <w:kern w:val="0"/>
                <w:sz w:val="21"/>
                <w:szCs w:val="21"/>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130" w:type="dxa"/>
            <w:tcBorders>
              <w:top w:val="single" w:color="231F20" w:sz="8" w:space="0"/>
              <w:left w:val="single" w:color="231F20" w:sz="8" w:space="0"/>
              <w:bottom w:val="single" w:color="231F20" w:sz="8" w:space="0"/>
              <w:right w:val="single" w:color="231F20" w:sz="8" w:space="0"/>
            </w:tcBorders>
            <w:vAlign w:val="bottom"/>
          </w:tcPr>
          <w:p>
            <w:pPr>
              <w:snapToGrid w:val="0"/>
              <w:spacing w:line="200" w:lineRule="exact"/>
              <w:ind w:right="1"/>
              <w:jc w:val="center"/>
              <w:rPr>
                <w:rFonts w:hint="eastAsia" w:ascii="宋体" w:hAnsi="宋体" w:eastAsia="宋体" w:cs="宋体"/>
                <w:kern w:val="0"/>
                <w:sz w:val="21"/>
                <w:szCs w:val="21"/>
              </w:rPr>
            </w:pPr>
            <w:r>
              <w:rPr>
                <w:rFonts w:hint="eastAsia" w:ascii="宋体" w:hAnsi="宋体" w:eastAsia="宋体" w:cs="宋体"/>
                <w:kern w:val="0"/>
                <w:sz w:val="21"/>
                <w:szCs w:val="21"/>
              </w:rPr>
              <w:t>休闲农业导游实务</w:t>
            </w:r>
          </w:p>
        </w:tc>
        <w:tc>
          <w:tcPr>
            <w:tcW w:w="1014"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left="106"/>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top w:val="single" w:color="000000" w:sz="8" w:space="0"/>
              <w:left w:val="single" w:color="000000" w:sz="8" w:space="0"/>
              <w:bottom w:val="single" w:color="231F20" w:sz="8" w:space="0"/>
              <w:right w:val="single" w:color="231F20" w:sz="8" w:space="0"/>
            </w:tcBorders>
            <w:vAlign w:val="center"/>
          </w:tcPr>
          <w:p>
            <w:pPr>
              <w:snapToGrid w:val="0"/>
              <w:jc w:val="left"/>
              <w:rPr>
                <w:rFonts w:hint="eastAsia" w:ascii="宋体" w:hAnsi="宋体" w:eastAsia="宋体" w:cs="宋体"/>
                <w:color w:val="FF0000"/>
                <w:kern w:val="0"/>
                <w:sz w:val="21"/>
                <w:szCs w:val="21"/>
              </w:rPr>
            </w:pPr>
          </w:p>
        </w:tc>
        <w:tc>
          <w:tcPr>
            <w:tcW w:w="3804" w:type="dxa"/>
            <w:gridSpan w:val="4"/>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b/>
                <w:bCs/>
                <w:kern w:val="0"/>
                <w:sz w:val="21"/>
                <w:szCs w:val="21"/>
              </w:rPr>
              <w:t>小计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36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648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restart"/>
            <w:tcBorders>
              <w:top w:val="single" w:color="000000" w:sz="8" w:space="0"/>
              <w:left w:val="single" w:color="000000" w:sz="8" w:space="0"/>
              <w:right w:val="single" w:color="231F20" w:sz="8" w:space="0"/>
            </w:tcBorders>
            <w:vAlign w:val="center"/>
          </w:tcPr>
          <w:p>
            <w:pPr>
              <w:snapToGrid w:val="0"/>
              <w:ind w:firstLine="207" w:firstLineChars="99"/>
              <w:jc w:val="left"/>
              <w:rPr>
                <w:rFonts w:hint="eastAsia" w:ascii="宋体" w:hAnsi="宋体" w:eastAsia="宋体" w:cs="宋体"/>
                <w:b/>
                <w:kern w:val="0"/>
                <w:sz w:val="21"/>
                <w:szCs w:val="21"/>
              </w:rPr>
            </w:pPr>
            <w:r>
              <w:rPr>
                <w:rFonts w:hint="eastAsia" w:ascii="宋体" w:hAnsi="宋体" w:eastAsia="宋体" w:cs="宋体"/>
                <w:b/>
                <w:kern w:val="0"/>
                <w:sz w:val="21"/>
                <w:szCs w:val="21"/>
              </w:rPr>
              <w:t>专业基础课</w:t>
            </w: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休闲农业概论</w:t>
            </w:r>
          </w:p>
        </w:tc>
        <w:tc>
          <w:tcPr>
            <w:tcW w:w="1014" w:type="dxa"/>
            <w:gridSpan w:val="2"/>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生物基础</w:t>
            </w:r>
          </w:p>
        </w:tc>
        <w:tc>
          <w:tcPr>
            <w:tcW w:w="1014" w:type="dxa"/>
            <w:gridSpan w:val="2"/>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农业种植基础</w:t>
            </w:r>
          </w:p>
        </w:tc>
        <w:tc>
          <w:tcPr>
            <w:tcW w:w="1014" w:type="dxa"/>
            <w:gridSpan w:val="2"/>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动物饲养基础</w:t>
            </w:r>
          </w:p>
        </w:tc>
        <w:tc>
          <w:tcPr>
            <w:tcW w:w="1014" w:type="dxa"/>
            <w:gridSpan w:val="2"/>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144</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130" w:type="dxa"/>
            <w:tcBorders>
              <w:top w:val="single" w:color="231F20" w:sz="8" w:space="0"/>
              <w:left w:val="single" w:color="auto" w:sz="4" w:space="0"/>
              <w:bottom w:val="single" w:color="231F20" w:sz="8" w:space="0"/>
              <w:right w:val="single" w:color="auto" w:sz="4"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导游讲解技能</w:t>
            </w:r>
          </w:p>
        </w:tc>
        <w:tc>
          <w:tcPr>
            <w:tcW w:w="1014" w:type="dxa"/>
            <w:gridSpan w:val="2"/>
            <w:tcBorders>
              <w:top w:val="single" w:color="231F20" w:sz="8" w:space="0"/>
              <w:left w:val="single" w:color="auto" w:sz="4"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kern w:val="0"/>
                <w:sz w:val="21"/>
                <w:szCs w:val="21"/>
              </w:rPr>
              <w:t>必修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kern w:val="0"/>
                <w:sz w:val="21"/>
                <w:szCs w:val="21"/>
              </w:rPr>
            </w:pPr>
            <w:r>
              <w:rPr>
                <w:rFonts w:hint="eastAsia" w:ascii="宋体" w:hAnsi="宋体" w:eastAsia="宋体" w:cs="宋体"/>
                <w:kern w:val="0"/>
                <w:sz w:val="21"/>
                <w:szCs w:val="21"/>
              </w:rPr>
              <w:t>108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bottom w:val="single" w:color="231F20" w:sz="8" w:space="0"/>
              <w:right w:val="single" w:color="231F20" w:sz="8" w:space="0"/>
            </w:tcBorders>
            <w:vAlign w:val="center"/>
          </w:tcPr>
          <w:p>
            <w:pPr>
              <w:snapToGrid w:val="0"/>
              <w:jc w:val="left"/>
              <w:rPr>
                <w:rFonts w:hint="eastAsia" w:ascii="宋体" w:hAnsi="宋体" w:eastAsia="宋体" w:cs="宋体"/>
                <w:kern w:val="0"/>
                <w:sz w:val="21"/>
                <w:szCs w:val="21"/>
              </w:rPr>
            </w:pPr>
          </w:p>
        </w:tc>
        <w:tc>
          <w:tcPr>
            <w:tcW w:w="3804" w:type="dxa"/>
            <w:gridSpan w:val="4"/>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bCs/>
                <w:kern w:val="0"/>
                <w:sz w:val="21"/>
                <w:szCs w:val="21"/>
              </w:rPr>
            </w:pPr>
            <w:r>
              <w:rPr>
                <w:rFonts w:hint="eastAsia" w:ascii="宋体" w:hAnsi="宋体" w:eastAsia="宋体" w:cs="宋体"/>
                <w:b/>
                <w:kern w:val="0"/>
                <w:sz w:val="21"/>
                <w:szCs w:val="21"/>
              </w:rPr>
              <w:t>小计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34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2"/>
              <w:jc w:val="center"/>
              <w:rPr>
                <w:rFonts w:hint="eastAsia" w:ascii="宋体" w:hAnsi="宋体" w:eastAsia="宋体" w:cs="宋体"/>
                <w:b/>
                <w:kern w:val="0"/>
                <w:sz w:val="21"/>
                <w:szCs w:val="21"/>
              </w:rPr>
            </w:pPr>
            <w:r>
              <w:rPr>
                <w:rFonts w:hint="eastAsia" w:ascii="宋体" w:hAnsi="宋体" w:eastAsia="宋体" w:cs="宋体"/>
                <w:b/>
                <w:kern w:val="0"/>
                <w:sz w:val="21"/>
                <w:szCs w:val="21"/>
              </w:rPr>
              <w:t>612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b/>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b/>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restart"/>
            <w:tcBorders>
              <w:top w:val="single" w:color="231F20" w:sz="8" w:space="0"/>
              <w:left w:val="single" w:color="000000" w:sz="8" w:space="0"/>
              <w:right w:val="single" w:color="231F20" w:sz="8" w:space="0"/>
            </w:tcBorders>
            <w:vAlign w:val="center"/>
          </w:tcPr>
          <w:p>
            <w:pPr>
              <w:snapToGrid w:val="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专业选修课</w:t>
            </w:r>
          </w:p>
        </w:tc>
        <w:tc>
          <w:tcPr>
            <w:tcW w:w="660" w:type="dxa"/>
            <w:tcBorders>
              <w:top w:val="single" w:color="231F20" w:sz="8" w:space="0"/>
              <w:left w:val="single" w:color="000000" w:sz="8" w:space="0"/>
              <w:bottom w:val="single" w:color="231F20" w:sz="8" w:space="0"/>
              <w:right w:val="single" w:color="auto" w:sz="4"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2619" w:type="dxa"/>
            <w:gridSpan w:val="2"/>
            <w:tcBorders>
              <w:top w:val="single" w:color="000000" w:sz="8" w:space="0"/>
              <w:left w:val="single" w:color="auto" w:sz="4" w:space="0"/>
              <w:bottom w:val="single" w:color="231F20" w:sz="8" w:space="0"/>
              <w:right w:val="single" w:color="auto" w:sz="4" w:space="0"/>
            </w:tcBorders>
            <w:vAlign w:val="center"/>
          </w:tcPr>
          <w:p>
            <w:pPr>
              <w:snapToGrid w:val="0"/>
              <w:spacing w:line="200" w:lineRule="exact"/>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乡村文化</w:t>
            </w:r>
          </w:p>
        </w:tc>
        <w:tc>
          <w:tcPr>
            <w:tcW w:w="525" w:type="dxa"/>
            <w:tcBorders>
              <w:top w:val="single" w:color="000000" w:sz="8" w:space="0"/>
              <w:left w:val="single" w:color="auto" w:sz="4"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rPr>
                <w:rFonts w:hint="eastAsia" w:ascii="宋体" w:hAnsi="宋体" w:eastAsia="宋体" w:cs="宋体"/>
                <w:color w:val="000000" w:themeColor="text1"/>
                <w:spacing w:val="3"/>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2619"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spacing w:val="3"/>
                <w:kern w:val="0"/>
                <w:sz w:val="21"/>
                <w:szCs w:val="21"/>
                <w14:textFill>
                  <w14:solidFill>
                    <w14:schemeClr w14:val="tx1"/>
                  </w14:solidFill>
                </w14:textFill>
              </w:rPr>
            </w:pPr>
            <w:r>
              <w:rPr>
                <w:rFonts w:hint="eastAsia" w:ascii="宋体" w:hAnsi="宋体" w:eastAsia="宋体" w:cs="宋体"/>
                <w:color w:val="000000" w:themeColor="text1"/>
                <w:spacing w:val="3"/>
                <w:kern w:val="0"/>
                <w:sz w:val="21"/>
                <w:szCs w:val="21"/>
                <w14:textFill>
                  <w14:solidFill>
                    <w14:schemeClr w14:val="tx1"/>
                  </w14:solidFill>
                </w14:textFill>
              </w:rPr>
              <w:t>休闲农业园区经营管理</w:t>
            </w:r>
          </w:p>
        </w:tc>
        <w:tc>
          <w:tcPr>
            <w:tcW w:w="525"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rPr>
                <w:rFonts w:hint="eastAsia" w:ascii="宋体" w:hAnsi="宋体" w:eastAsia="宋体" w:cs="宋体"/>
                <w:color w:val="000000" w:themeColor="text1"/>
                <w:spacing w:val="3"/>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2619"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spacing w:val="3"/>
                <w:kern w:val="0"/>
                <w:sz w:val="21"/>
                <w:szCs w:val="21"/>
                <w14:textFill>
                  <w14:solidFill>
                    <w14:schemeClr w14:val="tx1"/>
                  </w14:solidFill>
                </w14:textFill>
              </w:rPr>
            </w:pPr>
            <w:r>
              <w:rPr>
                <w:rFonts w:hint="eastAsia" w:ascii="宋体" w:hAnsi="宋体" w:eastAsia="宋体" w:cs="宋体"/>
                <w:color w:val="000000" w:themeColor="text1"/>
                <w:spacing w:val="3"/>
                <w:kern w:val="0"/>
                <w:sz w:val="21"/>
                <w:szCs w:val="21"/>
                <w14:textFill>
                  <w14:solidFill>
                    <w14:schemeClr w14:val="tx1"/>
                  </w14:solidFill>
                </w14:textFill>
              </w:rPr>
              <w:t>休闲农业节庆设计与组织</w:t>
            </w:r>
          </w:p>
        </w:tc>
        <w:tc>
          <w:tcPr>
            <w:tcW w:w="525"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right w:val="single" w:color="231F20" w:sz="8" w:space="0"/>
            </w:tcBorders>
            <w:vAlign w:val="center"/>
          </w:tcPr>
          <w:p>
            <w:pPr>
              <w:snapToGrid w:val="0"/>
              <w:rPr>
                <w:rFonts w:hint="eastAsia" w:ascii="宋体" w:hAnsi="宋体" w:eastAsia="宋体" w:cs="宋体"/>
                <w:color w:val="000000" w:themeColor="text1"/>
                <w:spacing w:val="3"/>
                <w:kern w:val="0"/>
                <w:sz w:val="21"/>
                <w:szCs w:val="21"/>
                <w14:textFill>
                  <w14:solidFill>
                    <w14:schemeClr w14:val="tx1"/>
                  </w14:solidFill>
                </w14:textFill>
              </w:rPr>
            </w:pPr>
          </w:p>
        </w:tc>
        <w:tc>
          <w:tcPr>
            <w:tcW w:w="660"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2619" w:type="dxa"/>
            <w:gridSpan w:val="2"/>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spacing w:val="3"/>
                <w:kern w:val="0"/>
                <w:sz w:val="21"/>
                <w:szCs w:val="21"/>
                <w14:textFill>
                  <w14:solidFill>
                    <w14:schemeClr w14:val="tx1"/>
                  </w14:solidFill>
                </w14:textFill>
              </w:rPr>
            </w:pPr>
            <w:r>
              <w:rPr>
                <w:rFonts w:hint="eastAsia" w:ascii="宋体" w:hAnsi="宋体" w:eastAsia="宋体" w:cs="宋体"/>
                <w:color w:val="000000" w:themeColor="text1"/>
                <w:spacing w:val="3"/>
                <w:kern w:val="0"/>
                <w:sz w:val="21"/>
                <w:szCs w:val="21"/>
                <w14:textFill>
                  <w14:solidFill>
                    <w14:schemeClr w14:val="tx1"/>
                  </w14:solidFill>
                </w14:textFill>
              </w:rPr>
              <w:t>休闲农业网络营销</w:t>
            </w:r>
          </w:p>
        </w:tc>
        <w:tc>
          <w:tcPr>
            <w:tcW w:w="525" w:type="dxa"/>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选修</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72</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801" w:type="dxa"/>
            <w:vMerge w:val="continue"/>
            <w:tcBorders>
              <w:left w:val="single" w:color="000000" w:sz="8" w:space="0"/>
              <w:bottom w:val="single" w:color="231F20" w:sz="8" w:space="0"/>
              <w:right w:val="single" w:color="231F20" w:sz="8" w:space="0"/>
            </w:tcBorders>
            <w:vAlign w:val="center"/>
          </w:tcPr>
          <w:p>
            <w:pPr>
              <w:snapToGrid w:val="0"/>
              <w:rPr>
                <w:rFonts w:hint="eastAsia" w:ascii="宋体" w:hAnsi="宋体" w:eastAsia="宋体" w:cs="宋体"/>
                <w:color w:val="000000" w:themeColor="text1"/>
                <w:spacing w:val="3"/>
                <w:kern w:val="0"/>
                <w:sz w:val="21"/>
                <w:szCs w:val="21"/>
                <w14:textFill>
                  <w14:solidFill>
                    <w14:schemeClr w14:val="tx1"/>
                  </w14:solidFill>
                </w14:textFill>
              </w:rPr>
            </w:pPr>
          </w:p>
        </w:tc>
        <w:tc>
          <w:tcPr>
            <w:tcW w:w="3804" w:type="dxa"/>
            <w:gridSpan w:val="4"/>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小计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16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288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4605" w:type="dxa"/>
            <w:gridSpan w:val="5"/>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顶岗实习</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30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540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4605" w:type="dxa"/>
            <w:gridSpan w:val="5"/>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专业技能课小计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86</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kern w:val="0"/>
                <w:sz w:val="21"/>
                <w:szCs w:val="21"/>
              </w:rPr>
            </w:pPr>
            <w:r>
              <w:rPr>
                <w:rFonts w:hint="eastAsia" w:ascii="宋体" w:hAnsi="宋体" w:eastAsia="宋体" w:cs="宋体"/>
                <w:b/>
                <w:kern w:val="0"/>
                <w:sz w:val="21"/>
                <w:szCs w:val="21"/>
              </w:rPr>
              <w:t>1548</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45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宋体" w:hAnsi="宋体" w:eastAsia="宋体" w:cs="宋体"/>
                <w:color w:val="FF0000"/>
                <w:kern w:val="0"/>
                <w:sz w:val="21"/>
                <w:szCs w:val="21"/>
              </w:rPr>
            </w:pPr>
          </w:p>
        </w:tc>
        <w:tc>
          <w:tcPr>
            <w:tcW w:w="4605" w:type="dxa"/>
            <w:gridSpan w:val="5"/>
            <w:tcBorders>
              <w:top w:val="single" w:color="231F20" w:sz="8" w:space="0"/>
              <w:left w:val="single" w:color="00000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kern w:val="0"/>
                <w:sz w:val="21"/>
                <w:szCs w:val="21"/>
              </w:rPr>
            </w:pPr>
            <w:r>
              <w:rPr>
                <w:rFonts w:hint="eastAsia" w:ascii="宋体" w:hAnsi="宋体" w:eastAsia="宋体" w:cs="宋体"/>
                <w:b/>
                <w:bCs/>
                <w:kern w:val="0"/>
                <w:sz w:val="21"/>
                <w:szCs w:val="21"/>
              </w:rPr>
              <w:t>合计</w:t>
            </w:r>
          </w:p>
        </w:tc>
        <w:tc>
          <w:tcPr>
            <w:tcW w:w="585" w:type="dxa"/>
            <w:tcBorders>
              <w:top w:val="single" w:color="231F20" w:sz="8" w:space="0"/>
              <w:left w:val="single" w:color="231F20" w:sz="8" w:space="0"/>
              <w:bottom w:val="single" w:color="231F20" w:sz="8" w:space="0"/>
              <w:right w:val="single" w:color="231F20" w:sz="8" w:space="0"/>
            </w:tcBorders>
          </w:tcPr>
          <w:p>
            <w:pPr>
              <w:snapToGrid w:val="0"/>
              <w:spacing w:line="200" w:lineRule="exact"/>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180</w:t>
            </w:r>
          </w:p>
        </w:tc>
        <w:tc>
          <w:tcPr>
            <w:tcW w:w="58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3240</w:t>
            </w: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35"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c>
          <w:tcPr>
            <w:tcW w:w="420" w:type="dxa"/>
            <w:tcBorders>
              <w:top w:val="single" w:color="231F20" w:sz="8" w:space="0"/>
              <w:left w:val="single" w:color="231F20" w:sz="8" w:space="0"/>
              <w:bottom w:val="single" w:color="231F20" w:sz="8" w:space="0"/>
              <w:right w:val="single" w:color="231F20" w:sz="8" w:space="0"/>
            </w:tcBorders>
            <w:vAlign w:val="center"/>
          </w:tcPr>
          <w:p>
            <w:pPr>
              <w:snapToGrid w:val="0"/>
              <w:spacing w:line="200" w:lineRule="exact"/>
              <w:jc w:val="left"/>
              <w:rPr>
                <w:rFonts w:hint="eastAsia" w:ascii="宋体" w:hAnsi="宋体" w:eastAsia="宋体" w:cs="宋体"/>
                <w:kern w:val="0"/>
                <w:sz w:val="21"/>
                <w:szCs w:val="21"/>
              </w:rPr>
            </w:pPr>
          </w:p>
        </w:tc>
      </w:tr>
    </w:tbl>
    <w:p>
      <w:pPr>
        <w:snapToGrid w:val="0"/>
        <w:ind w:right="-21" w:rightChars="-10" w:firstLine="838" w:firstLineChars="419"/>
        <w:rPr>
          <w:rFonts w:hint="eastAsia" w:ascii="宋体" w:hAnsi="宋体" w:eastAsia="宋体" w:cs="宋体"/>
          <w:b/>
          <w:bCs/>
          <w:color w:val="FF0000"/>
          <w:kern w:val="0"/>
          <w:sz w:val="20"/>
          <w:szCs w:val="20"/>
        </w:rPr>
      </w:pPr>
    </w:p>
    <w:p>
      <w:pPr>
        <w:snapToGrid w:val="0"/>
        <w:ind w:right="-21" w:rightChars="-10" w:firstLine="879" w:firstLineChars="419"/>
        <w:rPr>
          <w:rFonts w:hint="eastAsia" w:ascii="宋体" w:hAnsi="宋体" w:eastAsia="宋体" w:cs="宋体"/>
          <w:b/>
          <w:bCs/>
          <w:kern w:val="0"/>
          <w:sz w:val="21"/>
          <w:szCs w:val="21"/>
        </w:rPr>
      </w:pPr>
      <w:r>
        <w:rPr>
          <w:rFonts w:hint="eastAsia" w:ascii="宋体" w:hAnsi="宋体" w:eastAsia="宋体" w:cs="宋体"/>
          <w:b/>
          <w:bCs/>
          <w:kern w:val="0"/>
          <w:sz w:val="21"/>
          <w:szCs w:val="21"/>
        </w:rPr>
        <w:t>说明：</w:t>
      </w:r>
    </w:p>
    <w:p>
      <w:pPr>
        <w:pStyle w:val="21"/>
        <w:numPr>
          <w:ilvl w:val="0"/>
          <w:numId w:val="2"/>
        </w:numPr>
        <w:snapToGrid w:val="0"/>
        <w:ind w:right="-21" w:rightChars="-10" w:firstLineChars="0"/>
        <w:rPr>
          <w:rFonts w:hint="eastAsia" w:ascii="宋体" w:hAnsi="宋体" w:eastAsia="宋体" w:cs="宋体"/>
          <w:kern w:val="0"/>
          <w:sz w:val="21"/>
          <w:szCs w:val="21"/>
        </w:rPr>
      </w:pPr>
      <w:r>
        <w:rPr>
          <w:rFonts w:hint="eastAsia" w:ascii="宋体" w:hAnsi="宋体" w:eastAsia="宋体" w:cs="宋体"/>
          <w:kern w:val="0"/>
          <w:sz w:val="21"/>
          <w:szCs w:val="21"/>
        </w:rPr>
        <w:t>本表不含军训、社会实践、入学教育、毕业教育等教学安排，根据具体情况灵活设置。</w:t>
      </w:r>
    </w:p>
    <w:p>
      <w:pPr>
        <w:pStyle w:val="21"/>
        <w:numPr>
          <w:ilvl w:val="0"/>
          <w:numId w:val="2"/>
        </w:numPr>
        <w:snapToGrid w:val="0"/>
        <w:ind w:right="-21" w:rightChars="-10" w:firstLineChars="0"/>
        <w:rPr>
          <w:rFonts w:ascii="仿宋" w:hAnsi="仿宋" w:eastAsia="方正仿宋_GBK"/>
          <w:color w:val="000000"/>
          <w:kern w:val="0"/>
          <w:sz w:val="21"/>
          <w:szCs w:val="21"/>
        </w:rPr>
      </w:pPr>
      <w:r>
        <w:rPr>
          <w:rFonts w:hint="eastAsia" w:ascii="宋体" w:hAnsi="宋体" w:eastAsia="宋体" w:cs="宋体"/>
          <w:color w:val="000000"/>
          <w:kern w:val="0"/>
          <w:sz w:val="21"/>
          <w:szCs w:val="21"/>
        </w:rPr>
        <w:t>专业方向课全部列出，总学时和总学分仅计算其中一个方向。</w:t>
      </w:r>
    </w:p>
    <w:p>
      <w:pPr>
        <w:pStyle w:val="2"/>
        <w:snapToGrid w:val="0"/>
        <w:spacing w:before="312" w:after="156"/>
        <w:jc w:val="both"/>
        <w:rPr>
          <w:rFonts w:hint="eastAsia" w:ascii="宋体" w:hAnsi="宋体" w:eastAsia="宋体" w:cs="宋体"/>
          <w:b/>
          <w:color w:val="auto"/>
          <w:sz w:val="28"/>
          <w:szCs w:val="28"/>
        </w:rPr>
      </w:pPr>
      <w:bookmarkStart w:id="17" w:name="_Toc137893251"/>
      <w:r>
        <w:rPr>
          <w:rFonts w:hint="eastAsia" w:ascii="宋体" w:hAnsi="宋体" w:eastAsia="宋体" w:cs="宋体"/>
          <w:b/>
          <w:color w:val="auto"/>
          <w:sz w:val="28"/>
          <w:szCs w:val="28"/>
        </w:rPr>
        <w:t>八、实施保障</w:t>
      </w:r>
      <w:bookmarkEnd w:id="17"/>
    </w:p>
    <w:p>
      <w:pPr>
        <w:snapToGrid w:val="0"/>
        <w:ind w:firstLine="480" w:firstLineChars="200"/>
        <w:rPr>
          <w:rFonts w:hint="eastAsia" w:ascii="宋体" w:hAnsi="宋体" w:eastAsia="宋体" w:cs="宋体"/>
          <w:sz w:val="28"/>
          <w:szCs w:val="28"/>
        </w:rPr>
      </w:pPr>
      <w:r>
        <w:rPr>
          <w:rFonts w:hint="eastAsia" w:ascii="宋体" w:hAnsi="宋体" w:eastAsia="宋体" w:cs="宋体"/>
          <w:sz w:val="24"/>
          <w:szCs w:val="24"/>
        </w:rPr>
        <w:t>主要包括师资队伍、教学设施、教学资源、教学方法、学习评价、质量管理等六个方面</w:t>
      </w:r>
      <w:r>
        <w:rPr>
          <w:rFonts w:hint="eastAsia" w:ascii="宋体" w:hAnsi="宋体" w:eastAsia="宋体" w:cs="宋体"/>
          <w:sz w:val="28"/>
          <w:szCs w:val="28"/>
        </w:rPr>
        <w:t>。</w:t>
      </w:r>
    </w:p>
    <w:p>
      <w:pPr>
        <w:pStyle w:val="3"/>
        <w:snapToGrid w:val="0"/>
        <w:spacing w:before="156" w:after="156"/>
        <w:ind w:firstLine="480"/>
        <w:rPr>
          <w:rFonts w:hint="eastAsia" w:ascii="宋体" w:hAnsi="宋体" w:eastAsia="宋体" w:cs="宋体"/>
          <w:b/>
          <w:bCs w:val="0"/>
          <w:color w:val="auto"/>
          <w:szCs w:val="24"/>
        </w:rPr>
      </w:pPr>
      <w:bookmarkStart w:id="18" w:name="_Toc137893252"/>
      <w:r>
        <w:rPr>
          <w:rFonts w:hint="eastAsia" w:ascii="宋体" w:hAnsi="宋体" w:eastAsia="宋体" w:cs="宋体"/>
          <w:b/>
          <w:bCs w:val="0"/>
          <w:color w:val="auto"/>
          <w:szCs w:val="24"/>
        </w:rPr>
        <w:t>（一）师资队伍</w:t>
      </w:r>
      <w:bookmarkEnd w:id="18"/>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1.专职教师队伍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（1）按照《中等职业学校设置标准》和《中等职业学校教师专业标准》的有关规定，建设了一支结构合理、素质优良的教师队伍。本专业教师中高级以上职称14人，双师型教师10人，占专业课教师70%。</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（2）专业教师近五年中有6个月以上在企业第一线从事本专业的实际工作经历，能全面指导学生专业实践实训活动。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（3）关注休闲农业、旅游行业发展动态，对行业专业知识有较深入</w:t>
      </w:r>
      <w:r>
        <w:rPr>
          <w:rFonts w:hint="eastAsia" w:ascii="宋体" w:hAnsi="宋体" w:eastAsia="宋体" w:cs="宋体"/>
          <w:sz w:val="24"/>
          <w:szCs w:val="24"/>
          <w:lang w:val="en-US" w:eastAsia="zh-CN"/>
        </w:rPr>
        <w:t>地</w:t>
      </w:r>
      <w:r>
        <w:rPr>
          <w:rFonts w:hint="eastAsia" w:ascii="宋体" w:hAnsi="宋体" w:eastAsia="宋体" w:cs="宋体"/>
          <w:sz w:val="24"/>
          <w:szCs w:val="24"/>
        </w:rPr>
        <w:t>学习和研究。</w:t>
      </w:r>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2.兼职教师队伍</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（1）具有良好的政治思想素质和职业道德，能做到教书育人，为人师表。</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（2）兼职教师一共8人，具有本科以上学历8人，中高级以上职称7人，均从事与专业相关的工作5年以上、具有丰富的导游、客房餐饮服务、园林绿化、畜牧养殖实践经验、理论水平较高，并具有一定的教学能力。</w:t>
      </w: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color w:val="auto"/>
          <w:szCs w:val="24"/>
        </w:rPr>
      </w:pPr>
      <w:bookmarkStart w:id="19" w:name="_Toc137893253"/>
      <w:r>
        <w:rPr>
          <w:rFonts w:hint="eastAsia" w:ascii="宋体" w:hAnsi="宋体" w:eastAsia="宋体" w:cs="宋体"/>
          <w:color w:val="auto"/>
          <w:szCs w:val="24"/>
        </w:rPr>
        <w:t>（二）教学设施</w:t>
      </w:r>
      <w:bookmarkEnd w:id="19"/>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本专业配备校内实训实习室。</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利用和加强校内实习场地硬件建设，专业特建立了休闲农业接待实训室、休闲农业讲解实训室（农耕文化馆）、动物综合实训室、园林综合实验室、园林景观应用实训室、餐饮客房综合实训室、电子商务实训室和形体室。主要设施设备及数量见下表：</w:t>
      </w:r>
    </w:p>
    <w:p>
      <w:pPr>
        <w:numPr>
          <w:ilvl w:val="0"/>
          <w:numId w:val="3"/>
        </w:numPr>
        <w:snapToGrid w:val="0"/>
        <w:spacing w:before="156" w:beforeLines="50"/>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校内实训基地</w:t>
      </w:r>
    </w:p>
    <w:tbl>
      <w:tblPr>
        <w:tblStyle w:val="12"/>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05"/>
        <w:gridCol w:w="2789"/>
        <w:gridCol w:w="851"/>
        <w:gridCol w:w="831"/>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605"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实训室名称</w:t>
            </w:r>
          </w:p>
        </w:tc>
        <w:tc>
          <w:tcPr>
            <w:tcW w:w="2789"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设备名称</w:t>
            </w:r>
          </w:p>
        </w:tc>
        <w:tc>
          <w:tcPr>
            <w:tcW w:w="851"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c>
          <w:tcPr>
            <w:tcW w:w="831"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工位数</w:t>
            </w:r>
          </w:p>
        </w:tc>
        <w:tc>
          <w:tcPr>
            <w:tcW w:w="2493" w:type="dxa"/>
            <w:shd w:val="clear" w:color="auto" w:fill="DAE3F3" w:themeFill="accent1" w:themeFillTint="32"/>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05" w:type="dxa"/>
            <w:vMerge w:val="restart"/>
            <w:vAlign w:val="center"/>
          </w:tcPr>
          <w:p>
            <w:pPr>
              <w:snapToGrid w:val="0"/>
              <w:ind w:right="3"/>
              <w:jc w:val="center"/>
              <w:rPr>
                <w:rFonts w:hint="eastAsia" w:ascii="宋体" w:hAnsi="宋体" w:eastAsia="宋体" w:cs="宋体"/>
                <w:b/>
                <w:bCs/>
                <w:kern w:val="0"/>
                <w:sz w:val="21"/>
                <w:szCs w:val="21"/>
              </w:rPr>
            </w:pPr>
            <w:r>
              <w:rPr>
                <w:rFonts w:hint="eastAsia" w:ascii="宋体" w:hAnsi="宋体" w:eastAsia="宋体" w:cs="宋体"/>
                <w:sz w:val="21"/>
                <w:szCs w:val="21"/>
              </w:rPr>
              <w:t>休闲农业接待实训室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接待桌椅</w:t>
            </w:r>
          </w:p>
          <w:p>
            <w:pPr>
              <w:snapToGrid w:val="0"/>
              <w:spacing w:line="200" w:lineRule="exact"/>
              <w:ind w:right="6"/>
              <w:jc w:val="center"/>
              <w:rPr>
                <w:rFonts w:hint="eastAsia" w:ascii="宋体" w:hAnsi="宋体" w:eastAsia="宋体" w:cs="宋体"/>
                <w:kern w:val="0"/>
                <w:sz w:val="21"/>
                <w:szCs w:val="21"/>
              </w:rPr>
            </w:pP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31" w:type="dxa"/>
            <w:vMerge w:val="restart"/>
            <w:vAlign w:val="center"/>
          </w:tcPr>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2493" w:type="dxa"/>
            <w:vMerge w:val="restart"/>
            <w:vAlign w:val="center"/>
          </w:tcPr>
          <w:p>
            <w:pPr>
              <w:snapToGrid w:val="0"/>
              <w:ind w:right="3"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休闲农业前台接待服务实训，适用于休闲农业前台接待、观光计划与调度、乡村民俗馆、</w:t>
            </w:r>
          </w:p>
          <w:p>
            <w:pPr>
              <w:snapToGrid w:val="0"/>
              <w:ind w:right="3"/>
              <w:jc w:val="left"/>
              <w:rPr>
                <w:rFonts w:hint="eastAsia" w:ascii="宋体" w:hAnsi="宋体" w:eastAsia="宋体" w:cs="宋体"/>
                <w:kern w:val="0"/>
                <w:sz w:val="21"/>
                <w:szCs w:val="21"/>
              </w:rPr>
            </w:pPr>
            <w:r>
              <w:rPr>
                <w:rFonts w:hint="eastAsia" w:ascii="宋体" w:hAnsi="宋体" w:eastAsia="宋体" w:cs="宋体"/>
                <w:kern w:val="0"/>
                <w:sz w:val="21"/>
                <w:szCs w:val="21"/>
              </w:rPr>
              <w:t>景区景点票务和服务英语等课程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autoSpaceDE w:val="0"/>
              <w:autoSpaceDN w:val="0"/>
              <w:adjustRightInd w:val="0"/>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柜台</w:t>
            </w:r>
          </w:p>
          <w:p>
            <w:pPr>
              <w:snapToGrid w:val="0"/>
              <w:spacing w:line="200" w:lineRule="exact"/>
              <w:ind w:right="6"/>
              <w:jc w:val="center"/>
              <w:rPr>
                <w:rFonts w:hint="eastAsia" w:ascii="宋体" w:hAnsi="宋体" w:eastAsia="宋体" w:cs="宋体"/>
                <w:kern w:val="0"/>
                <w:sz w:val="21"/>
                <w:szCs w:val="21"/>
              </w:rPr>
            </w:pP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文件柜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投影仪</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投影屏幕</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打印扫描复印传真一体机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POS机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点（验）钞机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文件夹</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若干</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休闲农业宣传资料</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若干</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空调</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茶具</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景区景点票务实训软件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休闲农业接待实训软件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2</w:t>
            </w:r>
          </w:p>
        </w:tc>
        <w:tc>
          <w:tcPr>
            <w:tcW w:w="1605" w:type="dxa"/>
            <w:vMerge w:val="restart"/>
            <w:vAlign w:val="center"/>
          </w:tcPr>
          <w:p>
            <w:pPr>
              <w:snapToGrid w:val="0"/>
              <w:ind w:right="3"/>
              <w:jc w:val="center"/>
              <w:rPr>
                <w:rFonts w:hint="eastAsia" w:ascii="宋体" w:hAnsi="宋体" w:eastAsia="宋体" w:cs="宋体"/>
                <w:b/>
                <w:bCs/>
                <w:color w:val="FF0000"/>
                <w:kern w:val="0"/>
                <w:sz w:val="21"/>
                <w:szCs w:val="21"/>
              </w:rPr>
            </w:pPr>
            <w:r>
              <w:rPr>
                <w:rFonts w:hint="eastAsia" w:ascii="宋体" w:hAnsi="宋体" w:eastAsia="宋体" w:cs="宋体"/>
                <w:sz w:val="21"/>
                <w:szCs w:val="21"/>
              </w:rPr>
              <w:t>休闲农业讲解实训室（农耕文化馆）</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电子大屏幕</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restart"/>
            <w:vAlign w:val="center"/>
          </w:tcPr>
          <w:p>
            <w:pPr>
              <w:snapToGrid w:val="0"/>
              <w:ind w:right="3"/>
              <w:jc w:val="center"/>
              <w:rPr>
                <w:rFonts w:hint="eastAsia" w:ascii="宋体" w:hAnsi="宋体" w:eastAsia="宋体" w:cs="宋体"/>
                <w:color w:val="FF0000"/>
                <w:kern w:val="0"/>
                <w:sz w:val="21"/>
                <w:szCs w:val="21"/>
              </w:rPr>
            </w:pPr>
          </w:p>
        </w:tc>
        <w:tc>
          <w:tcPr>
            <w:tcW w:w="2493" w:type="dxa"/>
            <w:vMerge w:val="restart"/>
            <w:vAlign w:val="center"/>
          </w:tcPr>
          <w:p>
            <w:pPr>
              <w:autoSpaceDE w:val="0"/>
              <w:autoSpaceDN w:val="0"/>
              <w:adjustRightInd w:val="0"/>
              <w:spacing w:line="2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休闲农业景点、文化、产品讲解实训</w:t>
            </w:r>
          </w:p>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文化馆</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科普馆</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校史馆</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动植物标本、农具</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若干</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无线话筒</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3</w:t>
            </w:r>
          </w:p>
        </w:tc>
        <w:tc>
          <w:tcPr>
            <w:tcW w:w="1605" w:type="dxa"/>
            <w:vMerge w:val="restart"/>
            <w:vAlign w:val="center"/>
          </w:tcPr>
          <w:p>
            <w:pPr>
              <w:snapToGrid w:val="0"/>
              <w:ind w:right="3"/>
              <w:jc w:val="center"/>
              <w:rPr>
                <w:rFonts w:hint="eastAsia" w:ascii="宋体" w:hAnsi="宋体" w:eastAsia="宋体" w:cs="宋体"/>
                <w:b/>
                <w:bCs/>
                <w:color w:val="FF0000"/>
                <w:kern w:val="0"/>
                <w:sz w:val="21"/>
                <w:szCs w:val="21"/>
              </w:rPr>
            </w:pPr>
            <w:r>
              <w:rPr>
                <w:rFonts w:hint="eastAsia" w:ascii="宋体" w:hAnsi="宋体" w:eastAsia="宋体" w:cs="宋体"/>
                <w:sz w:val="21"/>
                <w:szCs w:val="21"/>
              </w:rPr>
              <w:t>动物综合实训室</w:t>
            </w: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温湿孵化控制欲源</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40</w:t>
            </w:r>
          </w:p>
          <w:p>
            <w:pPr>
              <w:snapToGrid w:val="0"/>
              <w:ind w:right="3"/>
              <w:rPr>
                <w:rFonts w:hint="eastAsia" w:ascii="宋体" w:hAnsi="宋体" w:eastAsia="宋体" w:cs="宋体"/>
                <w:color w:val="FF0000"/>
                <w:kern w:val="0"/>
                <w:sz w:val="21"/>
                <w:szCs w:val="21"/>
              </w:rPr>
            </w:pPr>
          </w:p>
        </w:tc>
        <w:tc>
          <w:tcPr>
            <w:tcW w:w="2493" w:type="dxa"/>
            <w:vMerge w:val="restart"/>
            <w:vAlign w:val="center"/>
          </w:tcPr>
          <w:p>
            <w:pPr>
              <w:snapToGrid w:val="0"/>
              <w:ind w:right="3" w:firstLine="420" w:firstLineChars="200"/>
              <w:jc w:val="left"/>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动物学、动物生理、动物养殖、饲料配比制作等课程的教学和实训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电热恒温培养箱</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台式离心机</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二氧化碳培养箱</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立式压力蒸汽灭菌器</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恒温磁力搅拌器</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立式压力蒸汽灭菌器</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组织搅碎机</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原子吸收分光光度计</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凯氏定氮仪</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粗脂肪测定仪</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粗纤维测定仪</w:t>
            </w:r>
          </w:p>
        </w:tc>
        <w:tc>
          <w:tcPr>
            <w:tcW w:w="851" w:type="dxa"/>
            <w:vAlign w:val="center"/>
          </w:tcPr>
          <w:p>
            <w:pPr>
              <w:snapToGrid w:val="0"/>
              <w:spacing w:line="200" w:lineRule="exact"/>
              <w:ind w:right="6"/>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饲料粉碎机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旋转蒸发器</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6</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饲料造粒机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电热干燥箱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调温调湿箱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旋式真空泵</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饲料硬度计</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饲料粉化率测定仪</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05" w:type="dxa"/>
            <w:vMerge w:val="restart"/>
            <w:vAlign w:val="center"/>
          </w:tcPr>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sz w:val="21"/>
                <w:szCs w:val="21"/>
              </w:rPr>
            </w:pPr>
          </w:p>
          <w:p>
            <w:pPr>
              <w:snapToGrid w:val="0"/>
              <w:ind w:right="3"/>
              <w:jc w:val="center"/>
              <w:rPr>
                <w:rFonts w:hint="eastAsia" w:ascii="宋体" w:hAnsi="宋体" w:eastAsia="宋体" w:cs="宋体"/>
                <w:b/>
                <w:bCs/>
                <w:color w:val="FF0000"/>
                <w:kern w:val="0"/>
                <w:sz w:val="21"/>
                <w:szCs w:val="21"/>
              </w:rPr>
            </w:pPr>
            <w:r>
              <w:rPr>
                <w:rFonts w:hint="eastAsia" w:ascii="宋体" w:hAnsi="宋体" w:eastAsia="宋体" w:cs="宋体"/>
                <w:sz w:val="21"/>
                <w:szCs w:val="21"/>
              </w:rPr>
              <w:t>园林综合实验室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放大镜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831" w:type="dxa"/>
            <w:vMerge w:val="restart"/>
            <w:vAlign w:val="center"/>
          </w:tcPr>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40</w:t>
            </w:r>
          </w:p>
        </w:tc>
        <w:tc>
          <w:tcPr>
            <w:tcW w:w="2493" w:type="dxa"/>
            <w:vMerge w:val="restart"/>
            <w:vAlign w:val="center"/>
          </w:tcPr>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jc w:val="left"/>
              <w:rPr>
                <w:rFonts w:hint="eastAsia" w:ascii="宋体" w:hAnsi="宋体" w:eastAsia="宋体" w:cs="宋体"/>
                <w:kern w:val="0"/>
                <w:sz w:val="21"/>
                <w:szCs w:val="21"/>
              </w:rPr>
            </w:pPr>
          </w:p>
          <w:p>
            <w:pPr>
              <w:snapToGrid w:val="0"/>
              <w:ind w:right="3" w:firstLine="420" w:firstLineChars="200"/>
              <w:jc w:val="left"/>
              <w:rPr>
                <w:rFonts w:hint="eastAsia" w:ascii="宋体" w:hAnsi="宋体" w:eastAsia="宋体" w:cs="宋体"/>
                <w:color w:val="FF0000"/>
                <w:kern w:val="0"/>
                <w:sz w:val="21"/>
                <w:szCs w:val="21"/>
              </w:rPr>
            </w:pPr>
            <w:r>
              <w:rPr>
                <w:rFonts w:hint="eastAsia" w:ascii="宋体" w:hAnsi="宋体" w:eastAsia="宋体" w:cs="宋体"/>
                <w:kern w:val="0"/>
                <w:sz w:val="21"/>
                <w:szCs w:val="21"/>
              </w:rPr>
              <w:t>适用于植物识别、植物环境调控、植物病虫害防治、种苗培育养护等课程相关内容教学与实训</w:t>
            </w:r>
          </w:p>
          <w:p>
            <w:pPr>
              <w:autoSpaceDE w:val="0"/>
              <w:autoSpaceDN w:val="0"/>
              <w:adjustRightInd w:val="0"/>
              <w:spacing w:line="240" w:lineRule="exact"/>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双筒解剖镜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双目实体显微镜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生物显微镜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恒温培养箱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电热鼓风干燥器</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人工气候箱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相机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植物标本</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250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矿物标本</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当地病虫害标本</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波美比重计</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照度计</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种子发芽培养箱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风向风速表</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曲管地温计</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温度计</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切片机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托盘天平</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天平（百分之一）</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贴标机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喷码机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冰箱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标本夹</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陈列柜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培养皿、烧杯、量筒等玻璃器皿</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若干</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605" w:type="dxa"/>
            <w:vMerge w:val="restart"/>
            <w:vAlign w:val="center"/>
          </w:tcPr>
          <w:p>
            <w:pPr>
              <w:snapToGrid w:val="0"/>
              <w:ind w:right="3"/>
              <w:jc w:val="center"/>
              <w:rPr>
                <w:rFonts w:hint="eastAsia" w:ascii="宋体" w:hAnsi="宋体" w:eastAsia="宋体" w:cs="宋体"/>
                <w:b/>
                <w:bCs/>
                <w:color w:val="FF0000"/>
                <w:kern w:val="0"/>
                <w:sz w:val="21"/>
                <w:szCs w:val="21"/>
              </w:rPr>
            </w:pPr>
            <w:r>
              <w:rPr>
                <w:rFonts w:hint="eastAsia" w:ascii="宋体" w:hAnsi="宋体" w:eastAsia="宋体" w:cs="宋体"/>
                <w:sz w:val="21"/>
                <w:szCs w:val="21"/>
              </w:rPr>
              <w:t>园林景观应用实训室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40</w:t>
            </w:r>
          </w:p>
          <w:p>
            <w:pPr>
              <w:snapToGrid w:val="0"/>
              <w:ind w:right="3"/>
              <w:jc w:val="center"/>
              <w:rPr>
                <w:rFonts w:hint="eastAsia" w:ascii="宋体" w:hAnsi="宋体" w:eastAsia="宋体" w:cs="宋体"/>
                <w:kern w:val="0"/>
                <w:sz w:val="21"/>
                <w:szCs w:val="21"/>
              </w:rPr>
            </w:pPr>
          </w:p>
        </w:tc>
        <w:tc>
          <w:tcPr>
            <w:tcW w:w="2493" w:type="dxa"/>
            <w:vMerge w:val="restart"/>
            <w:vAlign w:val="center"/>
          </w:tcPr>
          <w:p>
            <w:pPr>
              <w:autoSpaceDE w:val="0"/>
              <w:autoSpaceDN w:val="0"/>
              <w:adjustRightInd w:val="0"/>
              <w:spacing w:line="2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盆景制作，插花基本造型制作，花束、花篮、胸花、头花、新娘捧花、新娘花车等制作</w:t>
            </w:r>
          </w:p>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数码相机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扫描仪</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平板仪</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皮尺、花杆、测绳</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画架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2号画板</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剪刀</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利刀</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花器</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80</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花篮</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各色缎带</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包装纸</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几架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盆钵</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修枝剪</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手锯</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老虎钳</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钢锯</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刻刀</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圆凿</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铁锤</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12"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605"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餐饮客房综合实训室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大圆桌</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2493" w:type="dxa"/>
            <w:vMerge w:val="restart"/>
            <w:vAlign w:val="center"/>
          </w:tcPr>
          <w:p>
            <w:pPr>
              <w:snapToGrid w:val="0"/>
              <w:ind w:right="3"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中餐摆台实训室、客房中式铺床实训室2部分构成。学生可以进行托盘、斟酒、折花、中餐摆台；开门进房间、客房清洁卫生、卫生间清洁、中式铺床、会客服务、客房服务礼仪等模拟训练。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配套椅子</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餐具</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酒具</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托盘</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餐巾</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酒柜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储物柜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1.2米床</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床褥</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b/>
                <w:bCs/>
                <w:color w:val="FF0000"/>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床上用品</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left"/>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7</w:t>
            </w: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tc>
        <w:tc>
          <w:tcPr>
            <w:tcW w:w="1605"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电子商务实训室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电子商务教学系统</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restart"/>
            <w:vAlign w:val="center"/>
          </w:tcPr>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2493" w:type="dxa"/>
            <w:vMerge w:val="restart"/>
            <w:vAlign w:val="center"/>
          </w:tcPr>
          <w:p>
            <w:pPr>
              <w:snapToGrid w:val="0"/>
              <w:ind w:right="3"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用于休闲农业产品营销、活动策划与组织课程实训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服务器</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投影机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vAlign w:val="center"/>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语音系统</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交换机</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31" w:type="dxa"/>
            <w:vMerge w:val="continue"/>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营销软件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网页设计制作软件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color w:val="FF0000"/>
                <w:kern w:val="0"/>
                <w:sz w:val="21"/>
                <w:szCs w:val="21"/>
              </w:rPr>
            </w:pPr>
          </w:p>
        </w:tc>
        <w:tc>
          <w:tcPr>
            <w:tcW w:w="2493" w:type="dxa"/>
            <w:vMerge w:val="continue"/>
          </w:tcPr>
          <w:p>
            <w:pPr>
              <w:snapToGrid w:val="0"/>
              <w:ind w:right="3"/>
              <w:jc w:val="center"/>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restart"/>
            <w:vAlign w:val="center"/>
          </w:tcPr>
          <w:p>
            <w:pPr>
              <w:snapToGrid w:val="0"/>
              <w:ind w:right="3"/>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8</w:t>
            </w:r>
          </w:p>
        </w:tc>
        <w:tc>
          <w:tcPr>
            <w:tcW w:w="1605" w:type="dxa"/>
            <w:vMerge w:val="restart"/>
            <w:vAlign w:val="center"/>
          </w:tcPr>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r>
              <w:rPr>
                <w:rFonts w:hint="eastAsia" w:ascii="宋体" w:hAnsi="宋体" w:eastAsia="宋体" w:cs="宋体"/>
                <w:kern w:val="0"/>
                <w:sz w:val="21"/>
                <w:szCs w:val="21"/>
              </w:rPr>
              <w:t>形体室</w:t>
            </w: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衣帽间</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restart"/>
          </w:tcPr>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2493" w:type="dxa"/>
            <w:vMerge w:val="restart"/>
          </w:tcPr>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jc w:val="center"/>
              <w:rPr>
                <w:rFonts w:hint="eastAsia" w:ascii="宋体" w:hAnsi="宋体" w:eastAsia="宋体" w:cs="宋体"/>
                <w:kern w:val="0"/>
                <w:sz w:val="21"/>
                <w:szCs w:val="21"/>
              </w:rPr>
            </w:pPr>
          </w:p>
          <w:p>
            <w:pPr>
              <w:snapToGrid w:val="0"/>
              <w:ind w:right="3"/>
              <w:rPr>
                <w:rFonts w:hint="eastAsia" w:ascii="宋体" w:hAnsi="宋体" w:eastAsia="宋体" w:cs="宋体"/>
                <w:kern w:val="0"/>
                <w:sz w:val="21"/>
                <w:szCs w:val="21"/>
              </w:rPr>
            </w:pPr>
          </w:p>
          <w:p>
            <w:pPr>
              <w:snapToGrid w:val="0"/>
              <w:ind w:right="3"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完成学生职业形象塑造中的形体、礼仪、舞蹈等实训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落地镜</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把杆</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地板胶</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钢琴</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调音台</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功放</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音箱</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电脑</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12" w:type="dxa"/>
            <w:vMerge w:val="continue"/>
            <w:vAlign w:val="center"/>
          </w:tcPr>
          <w:p>
            <w:pPr>
              <w:snapToGrid w:val="0"/>
              <w:ind w:right="3"/>
              <w:jc w:val="center"/>
              <w:rPr>
                <w:rFonts w:hint="eastAsia" w:ascii="宋体" w:hAnsi="宋体" w:eastAsia="宋体" w:cs="宋体"/>
                <w:color w:val="FF0000"/>
                <w:kern w:val="0"/>
                <w:sz w:val="21"/>
                <w:szCs w:val="21"/>
              </w:rPr>
            </w:pPr>
          </w:p>
        </w:tc>
        <w:tc>
          <w:tcPr>
            <w:tcW w:w="1605" w:type="dxa"/>
            <w:vMerge w:val="continue"/>
            <w:vAlign w:val="center"/>
          </w:tcPr>
          <w:p>
            <w:pPr>
              <w:snapToGrid w:val="0"/>
              <w:ind w:right="3"/>
              <w:jc w:val="center"/>
              <w:rPr>
                <w:rFonts w:hint="eastAsia" w:ascii="宋体" w:hAnsi="宋体" w:eastAsia="宋体" w:cs="宋体"/>
                <w:kern w:val="0"/>
                <w:sz w:val="21"/>
                <w:szCs w:val="21"/>
              </w:rPr>
            </w:pPr>
          </w:p>
        </w:tc>
        <w:tc>
          <w:tcPr>
            <w:tcW w:w="2789"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空调</w:t>
            </w:r>
          </w:p>
        </w:tc>
        <w:tc>
          <w:tcPr>
            <w:tcW w:w="851" w:type="dxa"/>
            <w:vAlign w:val="center"/>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1" w:type="dxa"/>
            <w:vMerge w:val="continue"/>
          </w:tcPr>
          <w:p>
            <w:pPr>
              <w:snapToGrid w:val="0"/>
              <w:ind w:right="3"/>
              <w:jc w:val="center"/>
              <w:rPr>
                <w:rFonts w:hint="eastAsia" w:ascii="宋体" w:hAnsi="宋体" w:eastAsia="宋体" w:cs="宋体"/>
                <w:kern w:val="0"/>
                <w:sz w:val="21"/>
                <w:szCs w:val="21"/>
              </w:rPr>
            </w:pPr>
          </w:p>
        </w:tc>
        <w:tc>
          <w:tcPr>
            <w:tcW w:w="2493" w:type="dxa"/>
            <w:vMerge w:val="continue"/>
          </w:tcPr>
          <w:p>
            <w:pPr>
              <w:snapToGrid w:val="0"/>
              <w:ind w:right="3"/>
              <w:jc w:val="center"/>
              <w:rPr>
                <w:rFonts w:hint="eastAsia" w:ascii="宋体" w:hAnsi="宋体" w:eastAsia="宋体" w:cs="宋体"/>
                <w:kern w:val="0"/>
                <w:sz w:val="21"/>
                <w:szCs w:val="21"/>
              </w:rPr>
            </w:pPr>
          </w:p>
        </w:tc>
      </w:tr>
    </w:tbl>
    <w:p>
      <w:pPr>
        <w:snapToGrid w:val="0"/>
        <w:ind w:right="3"/>
        <w:jc w:val="center"/>
        <w:rPr>
          <w:rFonts w:hint="eastAsia" w:ascii="宋体" w:hAnsi="宋体" w:eastAsia="宋体" w:cs="宋体"/>
          <w:color w:val="FF0000"/>
          <w:kern w:val="0"/>
          <w:sz w:val="21"/>
          <w:szCs w:val="21"/>
        </w:rPr>
      </w:pPr>
    </w:p>
    <w:p>
      <w:pPr>
        <w:snapToGrid w:val="0"/>
        <w:spacing w:before="56"/>
        <w:ind w:right="1123" w:firstLine="400" w:firstLineChars="200"/>
        <w:rPr>
          <w:rFonts w:hint="eastAsia" w:ascii="宋体" w:hAnsi="宋体" w:eastAsia="宋体" w:cs="宋体"/>
          <w:sz w:val="20"/>
          <w:szCs w:val="20"/>
        </w:rPr>
      </w:pPr>
      <w:r>
        <w:rPr>
          <w:rFonts w:hint="eastAsia" w:ascii="宋体" w:hAnsi="宋体" w:eastAsia="宋体" w:cs="宋体"/>
          <w:b/>
          <w:bCs/>
          <w:sz w:val="20"/>
          <w:szCs w:val="20"/>
        </w:rPr>
        <w:t>说明：</w:t>
      </w:r>
      <w:r>
        <w:rPr>
          <w:rFonts w:hint="eastAsia" w:ascii="宋体" w:hAnsi="宋体" w:eastAsia="宋体" w:cs="宋体"/>
          <w:sz w:val="20"/>
          <w:szCs w:val="20"/>
        </w:rPr>
        <w:t>主要工具和设施设备的数量按照标准班（40</w:t>
      </w:r>
      <w:r>
        <w:rPr>
          <w:rFonts w:hint="eastAsia" w:ascii="宋体" w:hAnsi="宋体" w:eastAsia="宋体" w:cs="宋体"/>
          <w:spacing w:val="-71"/>
          <w:sz w:val="20"/>
          <w:szCs w:val="20"/>
        </w:rPr>
        <w:t xml:space="preserve"> </w:t>
      </w:r>
      <w:r>
        <w:rPr>
          <w:rFonts w:hint="eastAsia" w:ascii="宋体" w:hAnsi="宋体" w:eastAsia="宋体" w:cs="宋体"/>
          <w:sz w:val="20"/>
          <w:szCs w:val="20"/>
        </w:rPr>
        <w:t>人</w:t>
      </w:r>
      <w:r>
        <w:rPr>
          <w:rFonts w:hint="eastAsia" w:ascii="宋体" w:hAnsi="宋体" w:eastAsia="宋体" w:cs="宋体"/>
          <w:spacing w:val="-71"/>
          <w:sz w:val="20"/>
          <w:szCs w:val="20"/>
        </w:rPr>
        <w:t xml:space="preserve"> </w:t>
      </w:r>
      <w:r>
        <w:rPr>
          <w:rFonts w:hint="eastAsia" w:ascii="宋体" w:hAnsi="宋体" w:eastAsia="宋体" w:cs="宋体"/>
          <w:sz w:val="20"/>
          <w:szCs w:val="20"/>
        </w:rPr>
        <w:t>/</w:t>
      </w:r>
      <w:r>
        <w:rPr>
          <w:rFonts w:hint="eastAsia" w:ascii="宋体" w:hAnsi="宋体" w:eastAsia="宋体" w:cs="宋体"/>
          <w:spacing w:val="-66"/>
          <w:sz w:val="20"/>
          <w:szCs w:val="20"/>
        </w:rPr>
        <w:t xml:space="preserve"> </w:t>
      </w:r>
      <w:r>
        <w:rPr>
          <w:rFonts w:hint="eastAsia" w:ascii="宋体" w:hAnsi="宋体" w:eastAsia="宋体" w:cs="宋体"/>
          <w:sz w:val="20"/>
          <w:szCs w:val="20"/>
        </w:rPr>
        <w:t>班）配置。</w:t>
      </w:r>
    </w:p>
    <w:p>
      <w:pPr>
        <w:keepNext w:val="0"/>
        <w:keepLines w:val="0"/>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2.校外实训基地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按照专业培养目标和教学计划要求，在本地领先企业中选择了XX生态农业有限公司、XX文化旅游公司、XX宾馆、XX大酒店、XX宠物连锁等企业进行合作，能够满足专业实践教学、技能训练要求，使学生掌握实际操作技能。同时，让学生认知职业、了解企业文化、进行认知实习、跟岗实习和顶岗实习，实现以校企合作、产教融合为平台，实施校企人才共育，成果共享，提升人才培养质量。</w:t>
      </w:r>
    </w:p>
    <w:p>
      <w:pPr>
        <w:snapToGrid w:val="0"/>
        <w:ind w:firstLine="480" w:firstLineChars="200"/>
        <w:rPr>
          <w:rFonts w:hint="eastAsia" w:ascii="宋体" w:hAnsi="宋体" w:eastAsia="宋体" w:cs="宋体"/>
          <w:sz w:val="24"/>
          <w:szCs w:val="24"/>
        </w:rPr>
      </w:pPr>
    </w:p>
    <w:tbl>
      <w:tblPr>
        <w:tblStyle w:val="13"/>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836"/>
        <w:gridCol w:w="3583"/>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实训基地名称</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实训基地功能</w:t>
            </w:r>
          </w:p>
        </w:tc>
        <w:tc>
          <w:tcPr>
            <w:tcW w:w="1062"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XX生态农业有限公司</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农业生态旅游、园艺、住宿、餐饮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XX文化旅游公司</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历史文化生态旅游、住宿、餐饮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XX宾馆</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会议接待、住宿、餐饮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XX大酒店</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会议接待、住宿、餐饮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XX大酒店</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会议接待、住宿、餐饮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XX大酒店</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会议接待、住宿、餐饮</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XX宠物连锁</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宠物养护</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836"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XX水产养殖有限公司</w:t>
            </w:r>
          </w:p>
        </w:tc>
        <w:tc>
          <w:tcPr>
            <w:tcW w:w="3583"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淡水养殖</w:t>
            </w: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8" w:type="dxa"/>
            <w:vAlign w:val="top"/>
          </w:tcPr>
          <w:p>
            <w:pPr>
              <w:snapToGrid w:val="0"/>
              <w:spacing w:line="200" w:lineRule="exact"/>
              <w:ind w:right="6"/>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836" w:type="dxa"/>
            <w:vAlign w:val="top"/>
          </w:tcPr>
          <w:p>
            <w:pPr>
              <w:snapToGrid w:val="0"/>
              <w:spacing w:line="200" w:lineRule="exact"/>
              <w:ind w:right="6"/>
              <w:jc w:val="center"/>
              <w:rPr>
                <w:rFonts w:hint="eastAsia" w:ascii="宋体" w:hAnsi="宋体" w:eastAsia="宋体" w:cs="宋体"/>
                <w:kern w:val="0"/>
                <w:sz w:val="21"/>
                <w:szCs w:val="21"/>
              </w:rPr>
            </w:pPr>
          </w:p>
        </w:tc>
        <w:tc>
          <w:tcPr>
            <w:tcW w:w="3583" w:type="dxa"/>
            <w:vAlign w:val="top"/>
          </w:tcPr>
          <w:p>
            <w:pPr>
              <w:snapToGrid w:val="0"/>
              <w:spacing w:line="200" w:lineRule="exact"/>
              <w:ind w:right="6"/>
              <w:jc w:val="center"/>
              <w:rPr>
                <w:rFonts w:hint="eastAsia" w:ascii="宋体" w:hAnsi="宋体" w:eastAsia="宋体" w:cs="宋体"/>
                <w:kern w:val="0"/>
                <w:sz w:val="21"/>
                <w:szCs w:val="21"/>
              </w:rPr>
            </w:pPr>
          </w:p>
        </w:tc>
        <w:tc>
          <w:tcPr>
            <w:tcW w:w="1062" w:type="dxa"/>
            <w:vAlign w:val="top"/>
          </w:tcPr>
          <w:p>
            <w:pPr>
              <w:snapToGrid w:val="0"/>
              <w:spacing w:line="200" w:lineRule="exact"/>
              <w:ind w:right="6"/>
              <w:jc w:val="center"/>
              <w:rPr>
                <w:rFonts w:hint="eastAsia" w:ascii="宋体" w:hAnsi="宋体" w:eastAsia="宋体" w:cs="宋体"/>
                <w:kern w:val="0"/>
                <w:sz w:val="21"/>
                <w:szCs w:val="21"/>
              </w:rPr>
            </w:pPr>
          </w:p>
        </w:tc>
      </w:tr>
    </w:tbl>
    <w:p>
      <w:pPr>
        <w:snapToGrid w:val="0"/>
        <w:ind w:firstLine="480" w:firstLineChars="200"/>
        <w:rPr>
          <w:rFonts w:hint="eastAsia" w:ascii="宋体" w:hAnsi="宋体" w:eastAsia="宋体" w:cs="宋体"/>
          <w:color w:val="FF0000"/>
          <w:sz w:val="24"/>
          <w:szCs w:val="24"/>
        </w:rPr>
      </w:pP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b/>
          <w:bCs w:val="0"/>
          <w:color w:val="auto"/>
          <w:szCs w:val="24"/>
        </w:rPr>
      </w:pPr>
      <w:bookmarkStart w:id="20" w:name="_Toc137893254"/>
      <w:r>
        <w:rPr>
          <w:rFonts w:hint="eastAsia" w:ascii="宋体" w:hAnsi="宋体" w:eastAsia="宋体" w:cs="宋体"/>
          <w:b/>
          <w:bCs w:val="0"/>
          <w:color w:val="auto"/>
          <w:szCs w:val="24"/>
        </w:rPr>
        <w:t>（三）教学资源</w:t>
      </w:r>
      <w:bookmarkEnd w:id="20"/>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1.教材选用：选用本专业国家规划教材。</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2.图书资源配备：本专业教材配套的相关材料。</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3.数字资源配备：国家级数字化精品课程教学资源包、微课等。</w:t>
      </w: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b/>
          <w:bCs w:val="0"/>
          <w:color w:val="FF0000"/>
          <w:szCs w:val="24"/>
        </w:rPr>
      </w:pPr>
      <w:bookmarkStart w:id="21" w:name="_Toc137893255"/>
      <w:r>
        <w:rPr>
          <w:rFonts w:hint="eastAsia" w:ascii="宋体" w:hAnsi="宋体" w:eastAsia="宋体" w:cs="宋体"/>
          <w:b/>
          <w:bCs w:val="0"/>
          <w:color w:val="auto"/>
          <w:szCs w:val="24"/>
        </w:rPr>
        <w:t>（四）教学方法</w:t>
      </w:r>
      <w:bookmarkEnd w:id="21"/>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坚持主体式、互动式、启发式教学思想，以学生能力培养为本，重视调动学生的学习积极性，重视培养学生的创新精神和探索、研究能力</w:t>
      </w:r>
      <w:r>
        <w:rPr>
          <w:rFonts w:hint="eastAsia" w:ascii="宋体" w:hAnsi="宋体" w:eastAsia="宋体" w:cs="宋体"/>
          <w:sz w:val="24"/>
          <w:szCs w:val="24"/>
          <w:lang w:eastAsia="zh-CN"/>
        </w:rPr>
        <w:t>；</w:t>
      </w:r>
      <w:r>
        <w:rPr>
          <w:rFonts w:hint="eastAsia" w:ascii="宋体" w:hAnsi="宋体" w:eastAsia="宋体" w:cs="宋体"/>
          <w:sz w:val="24"/>
          <w:szCs w:val="24"/>
        </w:rPr>
        <w:t>灵活采用启发式、讨论式、探索式、研究式等教学方法</w:t>
      </w:r>
      <w:r>
        <w:rPr>
          <w:rFonts w:hint="eastAsia" w:ascii="宋体" w:hAnsi="宋体" w:eastAsia="宋体" w:cs="宋体"/>
          <w:sz w:val="24"/>
          <w:szCs w:val="24"/>
          <w:lang w:eastAsia="zh-CN"/>
        </w:rPr>
        <w:t>；</w:t>
      </w:r>
      <w:r>
        <w:rPr>
          <w:rFonts w:hint="eastAsia" w:ascii="宋体" w:hAnsi="宋体" w:eastAsia="宋体" w:cs="宋体"/>
          <w:sz w:val="24"/>
          <w:szCs w:val="24"/>
        </w:rPr>
        <w:t>实行师生互动，课内外结合，集中教学和个别化教学结合</w:t>
      </w:r>
      <w:r>
        <w:rPr>
          <w:rFonts w:hint="eastAsia" w:ascii="宋体" w:hAnsi="宋体" w:eastAsia="宋体" w:cs="宋体"/>
          <w:sz w:val="24"/>
          <w:szCs w:val="24"/>
          <w:lang w:eastAsia="zh-CN"/>
        </w:rPr>
        <w:t>；</w:t>
      </w:r>
      <w:r>
        <w:rPr>
          <w:rFonts w:hint="eastAsia" w:ascii="宋体" w:hAnsi="宋体" w:eastAsia="宋体" w:cs="宋体"/>
          <w:sz w:val="24"/>
          <w:szCs w:val="24"/>
        </w:rPr>
        <w:t>理论教学方法改革与实践教学方法改革相结合</w:t>
      </w:r>
      <w:r>
        <w:rPr>
          <w:rFonts w:hint="eastAsia" w:ascii="宋体" w:hAnsi="宋体" w:eastAsia="宋体" w:cs="宋体"/>
          <w:sz w:val="24"/>
          <w:szCs w:val="24"/>
          <w:lang w:eastAsia="zh-CN"/>
        </w:rPr>
        <w:t>；</w:t>
      </w:r>
      <w:r>
        <w:rPr>
          <w:rFonts w:hint="eastAsia" w:ascii="宋体" w:hAnsi="宋体" w:eastAsia="宋体" w:cs="宋体"/>
          <w:sz w:val="24"/>
          <w:szCs w:val="24"/>
        </w:rPr>
        <w:t>出充分发挥各种教学方法的整体功能，根据不同的教学内容和目标来选择与使用不同的教学方法，发挥多种教学方法所构成的方法体系的综合整体功能，推动现代信息技术在教育教学中的运用，提高学生学习效率。</w:t>
      </w: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b/>
          <w:bCs w:val="0"/>
          <w:color w:val="auto"/>
          <w:szCs w:val="24"/>
        </w:rPr>
      </w:pPr>
      <w:bookmarkStart w:id="22" w:name="_Toc137893256"/>
      <w:r>
        <w:rPr>
          <w:rFonts w:hint="eastAsia" w:ascii="宋体" w:hAnsi="宋体" w:eastAsia="宋体" w:cs="宋体"/>
          <w:b/>
          <w:bCs w:val="0"/>
          <w:color w:val="auto"/>
          <w:szCs w:val="24"/>
        </w:rPr>
        <w:t>（五）学习评价</w:t>
      </w:r>
      <w:bookmarkEnd w:id="22"/>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1.专业课程的考核</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程采用过程性考核和终结性考核相结合的考核模式，实现评价主体和内容的多元化，既关注学生专业能力的提高，又关注学生社会能力的发展，既要加强对学生知识技能的考核，又要加强对学生课程学习过程的督导，从而激发学生学习的主动性和积极性，促进教学过程的优化。</w:t>
      </w:r>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（1）过程性考核</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用于考查学生学习过程中对专业知识的综合运用、技能的掌握及学生解决问题的能力，主要通过完成具体的学习和实训来进行评价。具体从学生在课堂学习和实训的态度、职业素养及回答问题等方面进行考核评价。同时</w:t>
      </w:r>
      <w:r>
        <w:rPr>
          <w:rFonts w:hint="eastAsia" w:ascii="宋体" w:hAnsi="宋体" w:eastAsia="宋体" w:cs="宋体"/>
          <w:sz w:val="24"/>
          <w:szCs w:val="24"/>
          <w:lang w:eastAsia="zh-CN"/>
        </w:rPr>
        <w:t>，</w:t>
      </w:r>
      <w:r>
        <w:rPr>
          <w:rFonts w:hint="eastAsia" w:ascii="宋体" w:hAnsi="宋体" w:eastAsia="宋体" w:cs="宋体"/>
          <w:sz w:val="24"/>
          <w:szCs w:val="24"/>
        </w:rPr>
        <w:t>从学生在完成实训过程中所获得的实践经验、语言文字表达和人际交往及合作能力、工作任务完成情况、安全意识、操作规范性和绿色环保意识、服务意识等方面来进行考核评价。</w:t>
      </w:r>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（2）终结性考核</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主要用于考核学生对课程知识的理解和掌握，通过期末考试等方式来进行考核评价。</w:t>
      </w:r>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（3）课程总体评价 </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根据课程目标与过程性考核评价成绩、终结性考核评价的相关程度，按比例计入课程期末成绩。</w:t>
      </w:r>
    </w:p>
    <w:p>
      <w:pPr>
        <w:pageBreakBefore w:val="0"/>
        <w:widowControl w:val="0"/>
        <w:kinsoku/>
        <w:wordWrap/>
        <w:overflowPunct/>
        <w:topLinePunct w:val="0"/>
        <w:autoSpaceDE/>
        <w:autoSpaceDN/>
        <w:bidi w:val="0"/>
        <w:adjustRightInd/>
        <w:snapToGrid w:val="0"/>
        <w:spacing w:before="156" w:beforeLines="5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2.顶岗实习课程的考核</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立由企业（兼职）指导教师、专业指导教师和辅导员（或班主任）组成的考核组，主要对学生在顶岗实习期间的劳动纪律、工作态度、团队合作精神、人际沟通能力、专业技术能力和任务完成等方面的情况进行评价。</w:t>
      </w: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b/>
          <w:bCs w:val="0"/>
          <w:color w:val="auto"/>
          <w:szCs w:val="24"/>
        </w:rPr>
      </w:pPr>
      <w:bookmarkStart w:id="23" w:name="_Toc137893257"/>
      <w:r>
        <w:rPr>
          <w:rFonts w:hint="eastAsia" w:ascii="宋体" w:hAnsi="宋体" w:eastAsia="宋体" w:cs="宋体"/>
          <w:b/>
          <w:bCs w:val="0"/>
          <w:color w:val="auto"/>
          <w:szCs w:val="24"/>
        </w:rPr>
        <w:t>（六）质量管理</w:t>
      </w:r>
      <w:bookmarkEnd w:id="23"/>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保障和提高教学质量为目标，学校建立健全了专业人才培养方案实施情况的评价、反馈和改进机制，运用系统方法，依靠必要的组织结构，统筹考虑影响教学质量的各主要因素，结合教学诊断与改进、质量年报等自主保证人才培养质量的工作，统筹管理学校各部门、各环节的教学质量管理活动，形成任务、职责、权限明确，相互协调、相互促进的质量管理有机整体。并根据经济社会发展需求、技术发展趋势和教育教学改革实际，及时优化调整。</w:t>
      </w:r>
    </w:p>
    <w:p>
      <w:pPr>
        <w:pStyle w:val="2"/>
        <w:pageBreakBefore w:val="0"/>
        <w:widowControl w:val="0"/>
        <w:kinsoku/>
        <w:wordWrap/>
        <w:overflowPunct/>
        <w:topLinePunct w:val="0"/>
        <w:autoSpaceDE/>
        <w:autoSpaceDN/>
        <w:bidi w:val="0"/>
        <w:adjustRightInd/>
        <w:snapToGrid w:val="0"/>
        <w:spacing w:before="312" w:after="156" w:line="360" w:lineRule="auto"/>
        <w:ind w:left="-2" w:leftChars="-1" w:firstLine="1"/>
        <w:jc w:val="both"/>
        <w:textAlignment w:val="auto"/>
        <w:rPr>
          <w:rFonts w:hint="eastAsia" w:ascii="宋体" w:hAnsi="宋体" w:eastAsia="宋体" w:cs="宋体"/>
          <w:b/>
          <w:color w:val="000000" w:themeColor="text1"/>
          <w:sz w:val="28"/>
          <w:szCs w:val="28"/>
          <w14:textFill>
            <w14:solidFill>
              <w14:schemeClr w14:val="tx1"/>
            </w14:solidFill>
          </w14:textFill>
        </w:rPr>
      </w:pPr>
      <w:bookmarkStart w:id="24" w:name="_Toc137893258"/>
      <w:r>
        <w:rPr>
          <w:rFonts w:hint="eastAsia" w:ascii="宋体" w:hAnsi="宋体" w:eastAsia="宋体" w:cs="宋体"/>
          <w:b/>
          <w:color w:val="000000" w:themeColor="text1"/>
          <w:sz w:val="28"/>
          <w:szCs w:val="28"/>
          <w14:textFill>
            <w14:solidFill>
              <w14:schemeClr w14:val="tx1"/>
            </w14:solidFill>
          </w14:textFill>
        </w:rPr>
        <w:t>九、毕业条件</w:t>
      </w:r>
      <w:bookmarkEnd w:id="24"/>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1.所学课程均需全部合格</w:t>
      </w:r>
      <w:r>
        <w:rPr>
          <w:rFonts w:hint="eastAsia" w:ascii="宋体" w:hAnsi="宋体" w:eastAsia="宋体" w:cs="宋体"/>
          <w:color w:val="000000"/>
          <w:sz w:val="24"/>
          <w:szCs w:val="24"/>
        </w:rPr>
        <w:t>或修满学分</w:t>
      </w:r>
      <w:r>
        <w:rPr>
          <w:rFonts w:hint="eastAsia" w:ascii="宋体" w:hAnsi="宋体" w:eastAsia="宋体" w:cs="宋体"/>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2.综合素质评定合格。</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至少获取一种本专业相关的职业资格证书或职业技能等级证书。</w:t>
      </w:r>
    </w:p>
    <w:p>
      <w:pPr>
        <w:pStyle w:val="2"/>
        <w:pageBreakBefore w:val="0"/>
        <w:widowControl w:val="0"/>
        <w:kinsoku/>
        <w:wordWrap/>
        <w:overflowPunct/>
        <w:topLinePunct w:val="0"/>
        <w:autoSpaceDE/>
        <w:autoSpaceDN/>
        <w:bidi w:val="0"/>
        <w:adjustRightInd/>
        <w:snapToGrid w:val="0"/>
        <w:spacing w:before="312" w:after="156" w:line="360" w:lineRule="auto"/>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bookmarkStart w:id="25" w:name="_Toc137893259"/>
      <w:r>
        <w:rPr>
          <w:rFonts w:hint="eastAsia" w:ascii="宋体" w:hAnsi="宋体" w:eastAsia="宋体" w:cs="宋体"/>
          <w:b/>
          <w:color w:val="000000" w:themeColor="text1"/>
          <w:sz w:val="28"/>
          <w:szCs w:val="28"/>
          <w14:textFill>
            <w14:solidFill>
              <w14:schemeClr w14:val="tx1"/>
            </w14:solidFill>
          </w14:textFill>
        </w:rPr>
        <w:t>十、</w:t>
      </w:r>
      <w:bookmarkEnd w:id="25"/>
      <w:r>
        <w:rPr>
          <w:rFonts w:hint="eastAsia" w:ascii="宋体" w:hAnsi="宋体" w:eastAsia="宋体" w:cs="宋体"/>
          <w:b/>
          <w:color w:val="000000" w:themeColor="text1"/>
          <w:sz w:val="28"/>
          <w:szCs w:val="28"/>
          <w:lang w:val="en-US" w:eastAsia="zh-CN"/>
          <w14:textFill>
            <w14:solidFill>
              <w14:schemeClr w14:val="tx1"/>
            </w14:solidFill>
          </w14:textFill>
        </w:rPr>
        <w:t>附录</w:t>
      </w:r>
    </w:p>
    <w:p>
      <w:pPr>
        <w:pStyle w:val="3"/>
        <w:pageBreakBefore w:val="0"/>
        <w:widowControl w:val="0"/>
        <w:kinsoku/>
        <w:wordWrap/>
        <w:overflowPunct/>
        <w:topLinePunct w:val="0"/>
        <w:autoSpaceDE/>
        <w:autoSpaceDN/>
        <w:bidi w:val="0"/>
        <w:adjustRightInd/>
        <w:snapToGrid w:val="0"/>
        <w:spacing w:before="156" w:after="156" w:line="360" w:lineRule="auto"/>
        <w:ind w:firstLine="480"/>
        <w:textAlignment w:val="auto"/>
        <w:rPr>
          <w:rFonts w:hint="eastAsia" w:ascii="宋体" w:hAnsi="宋体" w:eastAsia="宋体" w:cs="宋体"/>
          <w:color w:val="000000" w:themeColor="text1"/>
          <w:szCs w:val="24"/>
          <w14:textFill>
            <w14:solidFill>
              <w14:schemeClr w14:val="tx1"/>
            </w14:solidFill>
          </w14:textFill>
        </w:rPr>
      </w:pPr>
      <w:bookmarkStart w:id="26" w:name="_Toc79933077"/>
      <w:bookmarkStart w:id="27" w:name="_Toc137893260"/>
      <w:r>
        <w:rPr>
          <w:rFonts w:hint="eastAsia" w:ascii="宋体" w:hAnsi="宋体" w:eastAsia="宋体" w:cs="宋体"/>
          <w:color w:val="000000" w:themeColor="text1"/>
          <w:szCs w:val="24"/>
          <w14:textFill>
            <w14:solidFill>
              <w14:schemeClr w14:val="tx1"/>
            </w14:solidFill>
          </w14:textFill>
        </w:rPr>
        <w:t>（一）编写</w:t>
      </w:r>
      <w:bookmarkEnd w:id="26"/>
      <w:r>
        <w:rPr>
          <w:rFonts w:hint="eastAsia" w:ascii="宋体" w:hAnsi="宋体" w:eastAsia="宋体" w:cs="宋体"/>
          <w:color w:val="000000" w:themeColor="text1"/>
          <w:szCs w:val="24"/>
          <w14:textFill>
            <w14:solidFill>
              <w14:schemeClr w14:val="tx1"/>
            </w14:solidFill>
          </w14:textFill>
        </w:rPr>
        <w:t>依据</w:t>
      </w:r>
      <w:bookmarkEnd w:id="27"/>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1.教育部《教育部关于职业院校专业人才培养方案制订与实施工作的指导意见》（教职成〔2019〕13号）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2.《关于组织做好职业院校专业人才培养方案制订与实施工作的通知》（教职成司函〔2019〕61号）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3.《教育部关于印发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职业教育专业目录（2021年）</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通知》（教职成〔2021〕2号）</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4.教育部颁布的《职业教育专业简介（2022年修订）》</w:t>
      </w: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bookmarkStart w:id="28" w:name="_Toc16959"/>
      <w:r>
        <w:rPr>
          <w:rFonts w:hint="eastAsia" w:ascii="宋体" w:hAnsi="宋体" w:eastAsia="宋体" w:cs="宋体"/>
          <w:b/>
          <w:bCs/>
          <w:color w:val="000000" w:themeColor="text1"/>
          <w:sz w:val="24"/>
          <w:szCs w:val="24"/>
          <w14:textFill>
            <w14:solidFill>
              <w14:schemeClr w14:val="tx1"/>
            </w14:solidFill>
          </w14:textFill>
        </w:rPr>
        <w:t>（二）修订更新说明</w:t>
      </w:r>
      <w:bookmarkEnd w:id="28"/>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本人才培养方案将依据社会经济发展、</w:t>
      </w:r>
      <w:r>
        <w:rPr>
          <w:rFonts w:hint="eastAsia" w:ascii="宋体" w:hAnsi="宋体" w:eastAsia="宋体" w:cs="宋体"/>
          <w:color w:val="000000" w:themeColor="text1"/>
          <w:sz w:val="24"/>
          <w:szCs w:val="24"/>
          <w:lang w:val="en-US" w:eastAsia="zh-CN"/>
          <w14:textFill>
            <w14:solidFill>
              <w14:schemeClr w14:val="tx1"/>
            </w14:solidFill>
          </w14:textFill>
        </w:rPr>
        <w:t>休闲农业生产</w:t>
      </w: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经营</w:t>
      </w:r>
      <w:r>
        <w:rPr>
          <w:rFonts w:hint="eastAsia" w:ascii="宋体" w:hAnsi="宋体" w:eastAsia="宋体" w:cs="宋体"/>
          <w:color w:val="000000" w:themeColor="text1"/>
          <w:sz w:val="24"/>
          <w:szCs w:val="24"/>
          <w14:textFill>
            <w14:solidFill>
              <w14:schemeClr w14:val="tx1"/>
            </w14:solidFill>
          </w14:textFill>
        </w:rPr>
        <w:t xml:space="preserve">对应相关行业、企业人才需求状况变化和学校实际，每年进行一次修订更新，确保人才培养规格符合社会需求，不断提升人才培养质量。 </w:t>
      </w:r>
    </w:p>
    <w:p>
      <w:pPr>
        <w:pStyle w:val="3"/>
        <w:keepNext w:val="0"/>
        <w:keepLines w:val="0"/>
        <w:adjustRightInd w:val="0"/>
        <w:snapToGrid w:val="0"/>
        <w:spacing w:before="0" w:beforeLines="0" w:after="0" w:afterLines="0" w:line="360" w:lineRule="auto"/>
        <w:ind w:firstLine="48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9" w:name="_Toc1917"/>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（三）有关说明</w:t>
      </w:r>
      <w:bookmarkEnd w:id="29"/>
    </w:p>
    <w:p>
      <w:pPr>
        <w:snapToGrid w:val="0"/>
        <w:spacing w:line="360" w:lineRule="auto"/>
        <w:ind w:firstLine="480" w:firstLineChars="200"/>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1. 实行学分制。学生可提前或推迟毕业，但学生在校修业年限不得少于 3年。</w:t>
      </w:r>
    </w:p>
    <w:p>
      <w:pPr>
        <w:snapToGrid w:val="0"/>
        <w:spacing w:line="360" w:lineRule="auto"/>
        <w:ind w:firstLine="480" w:firstLineChars="200"/>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2. “1+X”证书制度及职业资格证</w:t>
      </w:r>
    </w:p>
    <w:p>
      <w:pPr>
        <w:snapToGrid w:val="0"/>
        <w:spacing w:line="360" w:lineRule="auto"/>
        <w:ind w:firstLine="480" w:firstLineChars="200"/>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t>实行课证融通制度。鼓励学生在获得学历证书的同时，积极取得若干职业技能等级证书，将根据国家“1+X”职业技能等级证书相关要求适时调整人才培养方案，同时也鼓励学生取得职业资格证书。</w:t>
      </w:r>
    </w:p>
    <w:p>
      <w:pPr>
        <w:snapToGrid w:val="0"/>
        <w:spacing w:line="360" w:lineRule="auto"/>
        <w:ind w:firstLine="480" w:firstLineChars="200"/>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pPr>
    </w:p>
    <w:p>
      <w:pPr>
        <w:snapToGrid w:val="0"/>
        <w:spacing w:line="360" w:lineRule="auto"/>
        <w:ind w:firstLine="480" w:firstLineChars="200"/>
        <w:rPr>
          <w:rFonts w:hint="eastAsia" w:ascii="宋体" w:hAnsi="宋体" w:eastAsia="宋体" w:cs="宋体"/>
          <w:bCs w:val="0"/>
          <w:color w:val="000000" w:themeColor="text1"/>
          <w:kern w:val="2"/>
          <w:sz w:val="24"/>
          <w:szCs w:val="24"/>
          <w:lang w:val="en-US" w:eastAsia="zh-CN" w:bidi="ar-SA"/>
          <w14:textFill>
            <w14:solidFill>
              <w14:schemeClr w14:val="tx1"/>
            </w14:solidFill>
          </w14:textFill>
        </w:rPr>
      </w:pP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rPr>
      </w:pPr>
    </w:p>
    <w:sectPr>
      <w:headerReference r:id="rId7" w:type="first"/>
      <w:footerReference r:id="rId10" w:type="first"/>
      <w:headerReference r:id="rId5" w:type="default"/>
      <w:footerReference r:id="rId8" w:type="default"/>
      <w:headerReference r:id="rId6" w:type="even"/>
      <w:footerReference r:id="rId9" w:type="even"/>
      <w:type w:val="oddPage"/>
      <w:pgSz w:w="11906" w:h="16838"/>
      <w:pgMar w:top="1440" w:right="1077" w:bottom="1440" w:left="1077" w:header="851" w:footer="992" w:gutter="0"/>
      <w:pgBorders>
        <w:top w:val="none" w:sz="0" w:space="0"/>
        <w:left w:val="none" w:sz="0" w:space="0"/>
        <w:bottom w:val="none" w:sz="0" w:space="0"/>
        <w:right w:val="none" w:sz="0" w:space="0"/>
      </w:pgBorders>
      <w:pgNumType w:fmt="numberInDash"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1"/>
        <w:szCs w:val="21"/>
      </w:rPr>
    </w:pPr>
  </w:p>
  <w:p>
    <w:pPr>
      <w:snapToGrid w:val="0"/>
      <w:jc w:val="left"/>
      <w:rPr>
        <w:rFonts w:ascii="微软雅黑" w:hAnsi="微软雅黑" w:eastAsia="微软雅黑"/>
        <w:color w:val="00000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133824"/>
    </w:sdtPr>
    <w:sdtEndPr>
      <w:rPr>
        <w:sz w:val="21"/>
        <w:szCs w:val="21"/>
      </w:rPr>
    </w:sdtEndPr>
    <w:sdtContent>
      <w:p>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2 -</w:t>
        </w:r>
        <w:r>
          <w:rPr>
            <w:sz w:val="21"/>
            <w:szCs w:val="21"/>
          </w:rPr>
          <w:fldChar w:fldCharType="end"/>
        </w:r>
      </w:p>
    </w:sdtContent>
  </w:sdt>
  <w:p>
    <w:pPr>
      <w:snapToGrid w:val="0"/>
      <w:jc w:val="left"/>
      <w:rPr>
        <w:rFonts w:ascii="微软雅黑" w:hAnsi="微软雅黑" w:eastAsia="微软雅黑"/>
        <w:color w:val="000000"/>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0111041"/>
    </w:sdtPr>
    <w:sdtContent>
      <w:p>
        <w:pPr>
          <w:pStyle w:val="7"/>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12759"/>
    </w:sdtPr>
    <w:sdtEndPr>
      <w:rPr>
        <w:sz w:val="21"/>
        <w:szCs w:val="21"/>
      </w:rPr>
    </w:sdtEndPr>
    <w:sdtContent>
      <w:p>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1 -</w:t>
        </w:r>
        <w:r>
          <w:rPr>
            <w:sz w:val="21"/>
            <w:szCs w:val="21"/>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rPr>
      <w:t>休闲农业生产与经营人才培养方案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rPr>
      <w:t>《畜牧兽医》专业人才培养方案</w:t>
    </w:r>
  </w:p>
  <w:p>
    <w:pPr>
      <w:pStyle w:val="8"/>
      <w:pBdr>
        <w:bottom w:val="none" w:color="auto" w:sz="0" w:space="0"/>
      </w:pBd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rPr>
      <w:t>休闲农业生产与经营人才培养方案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7AB6A"/>
    <w:multiLevelType w:val="singleLevel"/>
    <w:tmpl w:val="1F97AB6A"/>
    <w:lvl w:ilvl="0" w:tentative="0">
      <w:start w:val="1"/>
      <w:numFmt w:val="chineseCounting"/>
      <w:suff w:val="nothing"/>
      <w:lvlText w:val="（%1）"/>
      <w:lvlJc w:val="left"/>
      <w:rPr>
        <w:rFonts w:hint="eastAsia"/>
      </w:rPr>
    </w:lvl>
  </w:abstractNum>
  <w:abstractNum w:abstractNumId="1">
    <w:nsid w:val="4B24AB5A"/>
    <w:multiLevelType w:val="singleLevel"/>
    <w:tmpl w:val="4B24AB5A"/>
    <w:lvl w:ilvl="0" w:tentative="0">
      <w:start w:val="1"/>
      <w:numFmt w:val="decimal"/>
      <w:lvlText w:val="%1."/>
      <w:lvlJc w:val="left"/>
      <w:pPr>
        <w:tabs>
          <w:tab w:val="left" w:pos="312"/>
        </w:tabs>
      </w:pPr>
    </w:lvl>
  </w:abstractNum>
  <w:abstractNum w:abstractNumId="2">
    <w:nsid w:val="5DDD3578"/>
    <w:multiLevelType w:val="multilevel"/>
    <w:tmpl w:val="5DDD3578"/>
    <w:lvl w:ilvl="0" w:tentative="0">
      <w:start w:val="1"/>
      <w:numFmt w:val="decimal"/>
      <w:lvlText w:val="%1."/>
      <w:lvlJc w:val="left"/>
      <w:pPr>
        <w:ind w:left="1198" w:hanging="360"/>
      </w:pPr>
      <w:rPr>
        <w:rFonts w:hint="default"/>
      </w:rPr>
    </w:lvl>
    <w:lvl w:ilvl="1" w:tentative="0">
      <w:start w:val="1"/>
      <w:numFmt w:val="lowerLetter"/>
      <w:lvlText w:val="%2)"/>
      <w:lvlJc w:val="left"/>
      <w:pPr>
        <w:ind w:left="1678" w:hanging="420"/>
      </w:pPr>
    </w:lvl>
    <w:lvl w:ilvl="2" w:tentative="0">
      <w:start w:val="1"/>
      <w:numFmt w:val="lowerRoman"/>
      <w:lvlText w:val="%3."/>
      <w:lvlJc w:val="right"/>
      <w:pPr>
        <w:ind w:left="2098" w:hanging="420"/>
      </w:pPr>
    </w:lvl>
    <w:lvl w:ilvl="3" w:tentative="0">
      <w:start w:val="1"/>
      <w:numFmt w:val="decimal"/>
      <w:lvlText w:val="%4."/>
      <w:lvlJc w:val="left"/>
      <w:pPr>
        <w:ind w:left="2518" w:hanging="420"/>
      </w:pPr>
    </w:lvl>
    <w:lvl w:ilvl="4" w:tentative="0">
      <w:start w:val="1"/>
      <w:numFmt w:val="lowerLetter"/>
      <w:lvlText w:val="%5)"/>
      <w:lvlJc w:val="left"/>
      <w:pPr>
        <w:ind w:left="2938" w:hanging="420"/>
      </w:pPr>
    </w:lvl>
    <w:lvl w:ilvl="5" w:tentative="0">
      <w:start w:val="1"/>
      <w:numFmt w:val="lowerRoman"/>
      <w:lvlText w:val="%6."/>
      <w:lvlJc w:val="right"/>
      <w:pPr>
        <w:ind w:left="3358" w:hanging="420"/>
      </w:pPr>
    </w:lvl>
    <w:lvl w:ilvl="6" w:tentative="0">
      <w:start w:val="1"/>
      <w:numFmt w:val="decimal"/>
      <w:lvlText w:val="%7."/>
      <w:lvlJc w:val="left"/>
      <w:pPr>
        <w:ind w:left="3778" w:hanging="420"/>
      </w:pPr>
    </w:lvl>
    <w:lvl w:ilvl="7" w:tentative="0">
      <w:start w:val="1"/>
      <w:numFmt w:val="lowerLetter"/>
      <w:lvlText w:val="%8)"/>
      <w:lvlJc w:val="left"/>
      <w:pPr>
        <w:ind w:left="4198" w:hanging="420"/>
      </w:pPr>
    </w:lvl>
    <w:lvl w:ilvl="8" w:tentative="0">
      <w:start w:val="1"/>
      <w:numFmt w:val="lowerRoman"/>
      <w:lvlText w:val="%9."/>
      <w:lvlJc w:val="right"/>
      <w:pPr>
        <w:ind w:left="46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NmVlNmMxZTE5MWFiYzZiMWM4ZjM3N2ZhZmE3YWIifQ=="/>
  </w:docVars>
  <w:rsids>
    <w:rsidRoot w:val="00172A27"/>
    <w:rsid w:val="00125AE6"/>
    <w:rsid w:val="0014458F"/>
    <w:rsid w:val="00164C9D"/>
    <w:rsid w:val="001833C7"/>
    <w:rsid w:val="001A3A12"/>
    <w:rsid w:val="001B1D8B"/>
    <w:rsid w:val="00220832"/>
    <w:rsid w:val="00253327"/>
    <w:rsid w:val="002618FD"/>
    <w:rsid w:val="0026292D"/>
    <w:rsid w:val="00340E4E"/>
    <w:rsid w:val="003604E4"/>
    <w:rsid w:val="0037338D"/>
    <w:rsid w:val="00391254"/>
    <w:rsid w:val="003C3B1F"/>
    <w:rsid w:val="003D538D"/>
    <w:rsid w:val="003E2638"/>
    <w:rsid w:val="0042390D"/>
    <w:rsid w:val="00455AE1"/>
    <w:rsid w:val="00471365"/>
    <w:rsid w:val="00487874"/>
    <w:rsid w:val="005158AC"/>
    <w:rsid w:val="00521F34"/>
    <w:rsid w:val="00540623"/>
    <w:rsid w:val="00565C3A"/>
    <w:rsid w:val="005C5D5E"/>
    <w:rsid w:val="005E4A16"/>
    <w:rsid w:val="005F4B20"/>
    <w:rsid w:val="00672D85"/>
    <w:rsid w:val="006A76E6"/>
    <w:rsid w:val="006E763E"/>
    <w:rsid w:val="006F0A4E"/>
    <w:rsid w:val="006F7474"/>
    <w:rsid w:val="00715833"/>
    <w:rsid w:val="00752A66"/>
    <w:rsid w:val="00760650"/>
    <w:rsid w:val="007964DA"/>
    <w:rsid w:val="007E6E93"/>
    <w:rsid w:val="00800042"/>
    <w:rsid w:val="00816BAC"/>
    <w:rsid w:val="00855870"/>
    <w:rsid w:val="00AB26FC"/>
    <w:rsid w:val="00AC5151"/>
    <w:rsid w:val="00AE4E3C"/>
    <w:rsid w:val="00B033CC"/>
    <w:rsid w:val="00B32B5E"/>
    <w:rsid w:val="00B61BB1"/>
    <w:rsid w:val="00BD55CD"/>
    <w:rsid w:val="00CD17D8"/>
    <w:rsid w:val="00CD2921"/>
    <w:rsid w:val="00D002DD"/>
    <w:rsid w:val="00D159B0"/>
    <w:rsid w:val="00D7623C"/>
    <w:rsid w:val="00D93195"/>
    <w:rsid w:val="00DB2563"/>
    <w:rsid w:val="00E3016C"/>
    <w:rsid w:val="00E42611"/>
    <w:rsid w:val="00E839C3"/>
    <w:rsid w:val="00EE55E3"/>
    <w:rsid w:val="00F00AC0"/>
    <w:rsid w:val="00F12271"/>
    <w:rsid w:val="00F327E4"/>
    <w:rsid w:val="00F608FC"/>
    <w:rsid w:val="00F7693A"/>
    <w:rsid w:val="00FC7A88"/>
    <w:rsid w:val="00FE227E"/>
    <w:rsid w:val="02AC1BE3"/>
    <w:rsid w:val="04BE6D64"/>
    <w:rsid w:val="05C23886"/>
    <w:rsid w:val="062C1548"/>
    <w:rsid w:val="08D24888"/>
    <w:rsid w:val="08DA7138"/>
    <w:rsid w:val="0E207B57"/>
    <w:rsid w:val="133E2072"/>
    <w:rsid w:val="153951E6"/>
    <w:rsid w:val="1DF35130"/>
    <w:rsid w:val="1FA140B4"/>
    <w:rsid w:val="1FCF29CF"/>
    <w:rsid w:val="23E9602A"/>
    <w:rsid w:val="26976211"/>
    <w:rsid w:val="325D030E"/>
    <w:rsid w:val="3D37724A"/>
    <w:rsid w:val="40161AFD"/>
    <w:rsid w:val="45886FF9"/>
    <w:rsid w:val="4C3677AE"/>
    <w:rsid w:val="4FA338E5"/>
    <w:rsid w:val="551B62E4"/>
    <w:rsid w:val="59A044B9"/>
    <w:rsid w:val="5F615AF4"/>
    <w:rsid w:val="60402552"/>
    <w:rsid w:val="6B60775D"/>
    <w:rsid w:val="6DCF6030"/>
    <w:rsid w:val="72D91C17"/>
    <w:rsid w:val="7C703D67"/>
    <w:rsid w:val="7F16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9"/>
    <w:pPr>
      <w:keepNext/>
      <w:keepLines/>
      <w:spacing w:before="100" w:beforeLines="100" w:after="50" w:afterLines="50"/>
      <w:jc w:val="left"/>
      <w:outlineLvl w:val="0"/>
    </w:pPr>
    <w:rPr>
      <w:rFonts w:eastAsia="方正黑体_GBK"/>
      <w:bCs/>
      <w:color w:val="000000"/>
      <w:kern w:val="44"/>
      <w:sz w:val="44"/>
      <w:szCs w:val="44"/>
    </w:rPr>
  </w:style>
  <w:style w:type="paragraph" w:styleId="3">
    <w:name w:val="heading 2"/>
    <w:basedOn w:val="1"/>
    <w:next w:val="1"/>
    <w:link w:val="20"/>
    <w:autoRedefine/>
    <w:unhideWhenUsed/>
    <w:qFormat/>
    <w:uiPriority w:val="9"/>
    <w:pPr>
      <w:keepNext/>
      <w:keepLines/>
      <w:spacing w:before="50" w:beforeLines="50" w:after="50" w:afterLines="50"/>
      <w:ind w:firstLine="200" w:firstLineChars="200"/>
      <w:jc w:val="left"/>
      <w:outlineLvl w:val="1"/>
    </w:pPr>
    <w:rPr>
      <w:rFonts w:eastAsia="方正楷体_GBK" w:asciiTheme="majorHAnsi" w:hAnsiTheme="majorHAnsi" w:cstheme="majorBidi"/>
      <w:bCs/>
      <w:color w:val="000000"/>
      <w:sz w:val="24"/>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semiHidden/>
    <w:qFormat/>
    <w:uiPriority w:val="0"/>
    <w:rPr>
      <w:rFonts w:ascii="宋体" w:hAnsi="宋体" w:eastAsia="宋体" w:cs="宋体"/>
      <w:sz w:val="21"/>
      <w:szCs w:val="21"/>
      <w:lang w:val="en-US" w:eastAsia="en-US" w:bidi="ar-SA"/>
    </w:rPr>
  </w:style>
  <w:style w:type="paragraph" w:styleId="6">
    <w:name w:val="Balloon Text"/>
    <w:basedOn w:val="1"/>
    <w:link w:val="22"/>
    <w:autoRedefine/>
    <w:qFormat/>
    <w:uiPriority w:val="0"/>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Normal (Web)"/>
    <w:basedOn w:val="1"/>
    <w:autoRedefine/>
    <w:qFormat/>
    <w:uiPriority w:val="99"/>
    <w:rPr>
      <w:rFonts w:ascii="Times New Roman" w:hAnsi="Times New Roman" w:cs="Times New Roman"/>
      <w:sz w:val="24"/>
      <w:szCs w:val="24"/>
    </w:rPr>
  </w:style>
  <w:style w:type="table" w:styleId="13">
    <w:name w:val="Table Grid"/>
    <w:basedOn w:val="12"/>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7">
    <w:name w:val="页眉 Char"/>
    <w:basedOn w:val="14"/>
    <w:link w:val="8"/>
    <w:autoRedefine/>
    <w:qFormat/>
    <w:uiPriority w:val="99"/>
    <w:rPr>
      <w:sz w:val="18"/>
      <w:szCs w:val="18"/>
    </w:rPr>
  </w:style>
  <w:style w:type="character" w:customStyle="1" w:styleId="18">
    <w:name w:val="页脚 Char"/>
    <w:basedOn w:val="14"/>
    <w:link w:val="7"/>
    <w:autoRedefine/>
    <w:qFormat/>
    <w:uiPriority w:val="99"/>
    <w:rPr>
      <w:sz w:val="18"/>
      <w:szCs w:val="18"/>
    </w:rPr>
  </w:style>
  <w:style w:type="character" w:customStyle="1" w:styleId="19">
    <w:name w:val="标题 1 Char"/>
    <w:basedOn w:val="14"/>
    <w:link w:val="2"/>
    <w:autoRedefine/>
    <w:qFormat/>
    <w:uiPriority w:val="9"/>
    <w:rPr>
      <w:rFonts w:eastAsia="方正黑体_GBK"/>
      <w:bCs/>
      <w:color w:val="000000"/>
      <w:kern w:val="44"/>
      <w:sz w:val="44"/>
      <w:szCs w:val="44"/>
    </w:rPr>
  </w:style>
  <w:style w:type="character" w:customStyle="1" w:styleId="20">
    <w:name w:val="标题 2 Char"/>
    <w:basedOn w:val="14"/>
    <w:link w:val="3"/>
    <w:autoRedefine/>
    <w:qFormat/>
    <w:uiPriority w:val="9"/>
    <w:rPr>
      <w:rFonts w:eastAsia="方正楷体_GBK" w:asciiTheme="majorHAnsi" w:hAnsiTheme="majorHAnsi" w:cstheme="majorBidi"/>
      <w:bCs/>
      <w:color w:val="000000"/>
      <w:sz w:val="24"/>
      <w:szCs w:val="32"/>
    </w:rPr>
  </w:style>
  <w:style w:type="paragraph" w:styleId="21">
    <w:name w:val="List Paragraph"/>
    <w:basedOn w:val="1"/>
    <w:autoRedefine/>
    <w:qFormat/>
    <w:uiPriority w:val="99"/>
    <w:pPr>
      <w:ind w:firstLine="420" w:firstLineChars="200"/>
    </w:pPr>
  </w:style>
  <w:style w:type="character" w:customStyle="1" w:styleId="22">
    <w:name w:val="批注框文本 Char"/>
    <w:basedOn w:val="14"/>
    <w:link w:val="6"/>
    <w:autoRedefine/>
    <w:qFormat/>
    <w:uiPriority w:val="0"/>
    <w:rPr>
      <w:sz w:val="18"/>
      <w:szCs w:val="18"/>
    </w:rPr>
  </w:style>
  <w:style w:type="table" w:customStyle="1" w:styleId="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D7D9-2A95-4645-8BBD-874898A9E4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13463</Words>
  <Characters>13838</Characters>
  <Lines>1</Lines>
  <Paragraphs>1</Paragraphs>
  <TotalTime>15</TotalTime>
  <ScaleCrop>false</ScaleCrop>
  <LinksUpToDate>false</LinksUpToDate>
  <CharactersWithSpaces>13947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2023-05-31T01:34:00Z</dcterms:created>
  <dc:creator>Administrator</dc:creator>
  <cp:lastModifiedBy>婧</cp:lastModifiedBy>
  <dcterms:modified xsi:type="dcterms:W3CDTF">2024-06-12T08:10:05Z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D1521601B59546AAA6F2B2342875C895_13</vt:lpwstr>
  </property>
</Properties>
</file>