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0" w:rsidRPr="00DF6810" w:rsidRDefault="00DF6810" w:rsidP="00A077DB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DF681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202</w:t>
      </w:r>
      <w:r w:rsidR="00954676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3</w:t>
      </w:r>
      <w:r w:rsidRPr="00DF681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年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中秋节、国庆节</w:t>
      </w:r>
      <w:r w:rsidRPr="00DF681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放假</w:t>
      </w:r>
      <w:proofErr w:type="gramStart"/>
      <w:r w:rsidRPr="00DF681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致家长</w:t>
      </w:r>
      <w:proofErr w:type="gramEnd"/>
      <w:r w:rsidRPr="00DF681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的一封信</w:t>
      </w:r>
    </w:p>
    <w:p w:rsidR="00DF6810" w:rsidRPr="00954676" w:rsidRDefault="00DF6810" w:rsidP="00DF6810">
      <w:pPr>
        <w:rPr>
          <w:rFonts w:ascii="方正仿宋_GBK" w:eastAsia="方正仿宋_GBK" w:hAnsi="Calibri" w:cs="Times New Roman"/>
          <w:sz w:val="32"/>
          <w:szCs w:val="32"/>
        </w:rPr>
      </w:pP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尊敬的家长朋友：</w:t>
      </w:r>
    </w:p>
    <w:p w:rsidR="00DF6810" w:rsidRPr="00954676" w:rsidRDefault="00DF6810" w:rsidP="00DF6810">
      <w:pPr>
        <w:rPr>
          <w:rFonts w:ascii="方正仿宋_GBK" w:eastAsia="方正仿宋_GBK" w:hAnsi="Calibri" w:cs="Times New Roman"/>
          <w:sz w:val="32"/>
          <w:szCs w:val="32"/>
        </w:rPr>
      </w:pP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您好！</w:t>
      </w:r>
    </w:p>
    <w:p w:rsidR="00002E49" w:rsidRPr="00954676" w:rsidRDefault="00DF6810" w:rsidP="00954676">
      <w:pPr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202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3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年的“中秋节、国庆节”即将来临，为让您和孩子过一个平安祥和的节日，请您在此期间认真履行监护人的职责，现将放假时间及相关要求提醒如下：</w:t>
      </w:r>
    </w:p>
    <w:p w:rsidR="00DF6810" w:rsidRPr="00826392" w:rsidRDefault="00DF6810" w:rsidP="00DF6810">
      <w:pPr>
        <w:rPr>
          <w:rFonts w:ascii="Times New Roman" w:eastAsia="方正黑体_GBK" w:hAnsi="Times New Roman" w:cs="Times New Roman"/>
          <w:sz w:val="32"/>
          <w:szCs w:val="32"/>
        </w:rPr>
      </w:pPr>
      <w:r w:rsidRPr="00826392">
        <w:rPr>
          <w:rFonts w:ascii="Times New Roman" w:eastAsia="方正黑体_GBK" w:hAnsi="Times New Roman" w:cs="Times New Roman" w:hint="eastAsia"/>
          <w:sz w:val="32"/>
          <w:szCs w:val="32"/>
        </w:rPr>
        <w:t>一、放假时间安排</w:t>
      </w:r>
    </w:p>
    <w:p w:rsidR="00954676" w:rsidRPr="00954676" w:rsidRDefault="00DF6810" w:rsidP="00954676">
      <w:pPr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放假时间：202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3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年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9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29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日至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10月6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日，共8天。为了学生能安全顺利到家，经学校研究决定，9月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28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日下午的课程调整到9月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26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晚自习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进行，9月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28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日上午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12点课程结束后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，全校学生即可放假。</w:t>
      </w:r>
      <w:r w:rsidR="009723A2" w:rsidRPr="00954676">
        <w:rPr>
          <w:rFonts w:ascii="方正仿宋_GBK" w:eastAsia="方正仿宋_GBK" w:hAnsi="Calibri" w:cs="Times New Roman" w:hint="eastAsia"/>
          <w:sz w:val="32"/>
          <w:szCs w:val="32"/>
        </w:rPr>
        <w:t>在企业实践的学生按照企业规定和要求作息。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放假期间学校实行校园全封闭管理</w:t>
      </w:r>
      <w:r w:rsidR="00E84C37" w:rsidRPr="00954676">
        <w:rPr>
          <w:rFonts w:ascii="方正仿宋_GBK" w:eastAsia="方正仿宋_GBK" w:hAnsi="Calibri" w:cs="Times New Roman" w:hint="eastAsia"/>
          <w:sz w:val="32"/>
          <w:szCs w:val="32"/>
        </w:rPr>
        <w:t>，在校学生放假期间需家长请假，班主任审批方可离开校园回家或外出购物</w:t>
      </w:r>
      <w:r w:rsidR="00954676">
        <w:rPr>
          <w:rFonts w:ascii="方正仿宋_GBK" w:eastAsia="方正仿宋_GBK" w:hAnsi="Calibri" w:cs="Times New Roman" w:hint="eastAsia"/>
          <w:sz w:val="32"/>
          <w:szCs w:val="32"/>
        </w:rPr>
        <w:t>，留校男生可外出时间：9月29日，10月1日，10月3日，10月5日；留校女生可外出时间：9月30日，10月2日，10月4日，10月6日</w:t>
      </w:r>
      <w:r w:rsidR="00E84C37" w:rsidRPr="00954676"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DF6810" w:rsidRPr="00954676" w:rsidRDefault="00DF6810" w:rsidP="00954676">
      <w:pPr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返校时间：</w:t>
      </w:r>
      <w:r w:rsidR="00954676">
        <w:rPr>
          <w:rFonts w:ascii="方正仿宋_GBK" w:eastAsia="方正仿宋_GBK" w:hAnsi="Calibri" w:cs="Times New Roman" w:hint="eastAsia"/>
          <w:sz w:val="32"/>
          <w:szCs w:val="32"/>
        </w:rPr>
        <w:t>全体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学生于</w:t>
      </w:r>
      <w:r w:rsidR="00E84C37" w:rsidRPr="00954676">
        <w:rPr>
          <w:rFonts w:ascii="方正仿宋_GBK" w:eastAsia="方正仿宋_GBK" w:hAnsi="Calibri" w:cs="Times New Roman" w:hint="eastAsia"/>
          <w:sz w:val="32"/>
          <w:szCs w:val="32"/>
        </w:rPr>
        <w:t>10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月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6</w:t>
      </w:r>
      <w:r w:rsidRPr="00954676">
        <w:rPr>
          <w:rFonts w:ascii="方正仿宋_GBK" w:eastAsia="方正仿宋_GBK" w:hAnsi="Calibri" w:cs="Times New Roman" w:hint="eastAsia"/>
          <w:sz w:val="32"/>
          <w:szCs w:val="32"/>
        </w:rPr>
        <w:t>日19:00前返校上晚自习</w:t>
      </w:r>
      <w:r w:rsidR="00954676" w:rsidRPr="00954676">
        <w:rPr>
          <w:rFonts w:ascii="方正仿宋_GBK" w:eastAsia="方正仿宋_GBK" w:hAnsi="Calibri" w:cs="Times New Roman" w:hint="eastAsia"/>
          <w:sz w:val="32"/>
          <w:szCs w:val="32"/>
        </w:rPr>
        <w:t>.</w:t>
      </w:r>
    </w:p>
    <w:p w:rsidR="00954676" w:rsidRDefault="00954676" w:rsidP="00954676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二、落实安全教育工作责任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（一）落实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传染病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防控责任</w:t>
      </w:r>
    </w:p>
    <w:p w:rsidR="00954676" w:rsidRPr="00634207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 w:rsidRPr="00634207">
        <w:rPr>
          <w:rFonts w:ascii="方正仿宋_GBK" w:eastAsia="方正仿宋_GBK" w:hAnsi="Calibri" w:cs="Times New Roman" w:hint="eastAsia"/>
          <w:sz w:val="32"/>
          <w:szCs w:val="32"/>
        </w:rPr>
        <w:t>秋冬季是呼吸道疾病高发季节，今年秋冬季或存在流感（流行性感冒）、水痘、流行性腮腺炎等呼吸道传染病叠加流行的风险。</w:t>
      </w:r>
      <w:r w:rsidR="00634207" w:rsidRPr="00634207">
        <w:rPr>
          <w:rFonts w:ascii="方正仿宋_GBK" w:eastAsia="方正仿宋_GBK" w:hAnsi="Calibri" w:cs="Times New Roman" w:hint="eastAsia"/>
          <w:sz w:val="32"/>
          <w:szCs w:val="32"/>
        </w:rPr>
        <w:t>请各位家长</w:t>
      </w:r>
      <w:r w:rsidRPr="00634207">
        <w:rPr>
          <w:rFonts w:ascii="方正仿宋_GBK" w:eastAsia="方正仿宋_GBK" w:hAnsi="Calibri" w:cs="Times New Roman" w:hint="eastAsia"/>
          <w:sz w:val="32"/>
          <w:szCs w:val="32"/>
        </w:rPr>
        <w:t>做好流感、水痘、流行性腮腺炎、</w:t>
      </w:r>
      <w:r w:rsidRPr="00634207">
        <w:rPr>
          <w:rFonts w:ascii="方正仿宋_GBK" w:eastAsia="方正仿宋_GBK" w:hAnsi="Calibri" w:cs="Times New Roman" w:hint="eastAsia"/>
          <w:sz w:val="32"/>
          <w:szCs w:val="32"/>
        </w:rPr>
        <w:lastRenderedPageBreak/>
        <w:t>手足口病的预防工作，提高警惕，建议积极接种预防相关疾病的疫苗。</w:t>
      </w:r>
    </w:p>
    <w:p w:rsidR="00954676" w:rsidRPr="00634207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 w:rsidRPr="00634207">
        <w:rPr>
          <w:rFonts w:ascii="方正仿宋_GBK" w:eastAsia="方正仿宋_GBK" w:hAnsi="Calibri" w:cs="Times New Roman" w:hint="eastAsia"/>
          <w:sz w:val="32"/>
          <w:szCs w:val="32"/>
        </w:rPr>
        <w:t xml:space="preserve"> 请各位家长了解流感、水痘、流行性腮腺炎、手足口病相关 信息及感染后处置措施，具体见下表：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817"/>
        <w:gridCol w:w="1843"/>
        <w:gridCol w:w="2551"/>
        <w:gridCol w:w="142"/>
        <w:gridCol w:w="1985"/>
        <w:gridCol w:w="1842"/>
      </w:tblGrid>
      <w:tr w:rsidR="00634207" w:rsidTr="00826392">
        <w:tc>
          <w:tcPr>
            <w:tcW w:w="817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疾病名称</w:t>
            </w:r>
            <w:proofErr w:type="spellEnd"/>
          </w:p>
        </w:tc>
        <w:tc>
          <w:tcPr>
            <w:tcW w:w="1843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流感</w:t>
            </w:r>
            <w:proofErr w:type="spellEnd"/>
          </w:p>
        </w:tc>
        <w:tc>
          <w:tcPr>
            <w:tcW w:w="2551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水痘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流行性腮腺炎</w:t>
            </w:r>
            <w:proofErr w:type="spellEnd"/>
          </w:p>
        </w:tc>
        <w:tc>
          <w:tcPr>
            <w:tcW w:w="1842" w:type="dxa"/>
            <w:vAlign w:val="center"/>
          </w:tcPr>
          <w:p w:rsidR="00634207" w:rsidRPr="00634207" w:rsidRDefault="00634207" w:rsidP="00634207">
            <w:pPr>
              <w:spacing w:before="59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手足口病</w:t>
            </w:r>
            <w:proofErr w:type="spellEnd"/>
          </w:p>
        </w:tc>
      </w:tr>
      <w:tr w:rsidR="00634207" w:rsidTr="00826392">
        <w:tc>
          <w:tcPr>
            <w:tcW w:w="817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潜伏期</w:t>
            </w:r>
            <w:proofErr w:type="spellEnd"/>
          </w:p>
        </w:tc>
        <w:tc>
          <w:tcPr>
            <w:tcW w:w="1843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1-4 天</w:t>
            </w:r>
          </w:p>
        </w:tc>
        <w:tc>
          <w:tcPr>
            <w:tcW w:w="2551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14-21 天</w:t>
            </w:r>
          </w:p>
        </w:tc>
        <w:tc>
          <w:tcPr>
            <w:tcW w:w="2127" w:type="dxa"/>
            <w:gridSpan w:val="2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14-25 天</w:t>
            </w:r>
          </w:p>
        </w:tc>
        <w:tc>
          <w:tcPr>
            <w:tcW w:w="1842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2-10 天</w:t>
            </w:r>
          </w:p>
        </w:tc>
      </w:tr>
      <w:tr w:rsidR="00634207" w:rsidTr="00826392">
        <w:tc>
          <w:tcPr>
            <w:tcW w:w="817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proofErr w:type="spellStart"/>
            <w:r w:rsidRPr="00634207">
              <w:rPr>
                <w:rFonts w:ascii="方正仿宋_GBK" w:eastAsia="方正仿宋_GBK" w:hAnsi="Calibri" w:cs="Times New Roman"/>
                <w:sz w:val="28"/>
                <w:szCs w:val="28"/>
              </w:rPr>
              <w:t>临床表现</w:t>
            </w:r>
            <w:proofErr w:type="spellEnd"/>
          </w:p>
        </w:tc>
        <w:tc>
          <w:tcPr>
            <w:tcW w:w="1843" w:type="dxa"/>
            <w:vAlign w:val="center"/>
          </w:tcPr>
          <w:p w:rsidR="00634207" w:rsidRPr="00634207" w:rsidRDefault="00634207" w:rsidP="00634207">
            <w:pPr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急起高热、乏力、全身肌肉酸痛、头痛、咳嗽、咽痛等</w:t>
            </w:r>
          </w:p>
        </w:tc>
        <w:tc>
          <w:tcPr>
            <w:tcW w:w="2551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躯干和头面部疱疹伴发热</w:t>
            </w:r>
          </w:p>
        </w:tc>
        <w:tc>
          <w:tcPr>
            <w:tcW w:w="2127" w:type="dxa"/>
            <w:gridSpan w:val="2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发热、双侧或单侧腮腺肿</w:t>
            </w: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大，可侵犯中枢神经系统和多种腺体，常引发严重</w:t>
            </w: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的并发症，脑膜炎和脑膜脑炎</w:t>
            </w:r>
          </w:p>
        </w:tc>
        <w:tc>
          <w:tcPr>
            <w:tcW w:w="1842" w:type="dxa"/>
            <w:vAlign w:val="center"/>
          </w:tcPr>
          <w:p w:rsidR="00634207" w:rsidRPr="00634207" w:rsidRDefault="00634207" w:rsidP="00634207">
            <w:pPr>
              <w:adjustRightInd w:val="0"/>
              <w:snapToGrid w:val="0"/>
              <w:jc w:val="center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口痛，厌食，低热，手，足，口腔等部</w:t>
            </w:r>
            <w:r w:rsidRPr="00634207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位出现小疱疹</w:t>
            </w:r>
          </w:p>
        </w:tc>
      </w:tr>
      <w:tr w:rsidR="00634207" w:rsidRPr="00826392" w:rsidTr="00826392">
        <w:tc>
          <w:tcPr>
            <w:tcW w:w="817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传播途径</w:t>
            </w:r>
          </w:p>
        </w:tc>
        <w:tc>
          <w:tcPr>
            <w:tcW w:w="1843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通过打喷嚏或咳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嗽等飞沫传播，也可通过密切接触传播，气溶胶形式传播</w:t>
            </w:r>
          </w:p>
        </w:tc>
        <w:tc>
          <w:tcPr>
            <w:tcW w:w="2551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通过打喷嚏或咳嗽等飞沫传播，也可通过密切接触传播</w:t>
            </w:r>
          </w:p>
        </w:tc>
        <w:tc>
          <w:tcPr>
            <w:tcW w:w="2127" w:type="dxa"/>
            <w:gridSpan w:val="2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通过打喷嚏或咳嗽等飞沫传播</w:t>
            </w:r>
          </w:p>
        </w:tc>
        <w:tc>
          <w:tcPr>
            <w:tcW w:w="1842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消化道，呼吸道，接触</w:t>
            </w:r>
          </w:p>
        </w:tc>
      </w:tr>
      <w:tr w:rsidR="00634207" w:rsidRPr="00826392" w:rsidTr="00826392">
        <w:tc>
          <w:tcPr>
            <w:tcW w:w="817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居家隔离</w:t>
            </w:r>
          </w:p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天数</w:t>
            </w:r>
          </w:p>
        </w:tc>
        <w:tc>
          <w:tcPr>
            <w:tcW w:w="1843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发病后 7 天</w:t>
            </w:r>
          </w:p>
        </w:tc>
        <w:tc>
          <w:tcPr>
            <w:tcW w:w="2551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居家隔离至所有皮疹全部结痂，同时不少于发病后 14 天</w:t>
            </w:r>
          </w:p>
        </w:tc>
        <w:tc>
          <w:tcPr>
            <w:tcW w:w="2127" w:type="dxa"/>
            <w:gridSpan w:val="2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腮腺肿大完全消失或发病后 10 天</w:t>
            </w:r>
          </w:p>
        </w:tc>
        <w:tc>
          <w:tcPr>
            <w:tcW w:w="1842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一般需要隔离 7 天</w:t>
            </w:r>
          </w:p>
        </w:tc>
      </w:tr>
      <w:tr w:rsidR="00634207" w:rsidRPr="00826392" w:rsidTr="00826392">
        <w:tc>
          <w:tcPr>
            <w:tcW w:w="817" w:type="dxa"/>
          </w:tcPr>
          <w:p w:rsidR="00634207" w:rsidRPr="00826392" w:rsidRDefault="00634207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防控措施</w:t>
            </w:r>
          </w:p>
        </w:tc>
        <w:tc>
          <w:tcPr>
            <w:tcW w:w="8363" w:type="dxa"/>
            <w:gridSpan w:val="5"/>
          </w:tcPr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早发现，早隔离，早治疗，勿隐瞒，养成良好的个人卫生习惯</w:t>
            </w:r>
          </w:p>
        </w:tc>
      </w:tr>
      <w:tr w:rsidR="00634207" w:rsidRPr="00826392" w:rsidTr="00826392">
        <w:tc>
          <w:tcPr>
            <w:tcW w:w="817" w:type="dxa"/>
          </w:tcPr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疫苗接种</w:t>
            </w:r>
          </w:p>
        </w:tc>
        <w:tc>
          <w:tcPr>
            <w:tcW w:w="1843" w:type="dxa"/>
          </w:tcPr>
          <w:p w:rsidR="00826392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3 岁以上 1 剂次</w:t>
            </w:r>
          </w:p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3 岁以下 2 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剂次</w:t>
            </w:r>
            <w:proofErr w:type="gramEnd"/>
          </w:p>
        </w:tc>
        <w:tc>
          <w:tcPr>
            <w:tcW w:w="2693" w:type="dxa"/>
            <w:gridSpan w:val="2"/>
          </w:tcPr>
          <w:p w:rsidR="00826392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 剂次；12月-12岁：12-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24</w:t>
            </w:r>
            <w:proofErr w:type="gramEnd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月：第1剂；4-6 岁：第2剂。</w:t>
            </w:r>
          </w:p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13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岁，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剂次间隔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lastRenderedPageBreak/>
              <w:t xml:space="preserve">≥3 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个</w:t>
            </w:r>
            <w:proofErr w:type="gramEnd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</w:tcPr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lastRenderedPageBreak/>
              <w:t>2 剂次；18-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24</w:t>
            </w:r>
            <w:proofErr w:type="gramEnd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月，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麻腮风</w:t>
            </w:r>
            <w:proofErr w:type="gramEnd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疫苗；4-6 岁，含腮腺炎疫苗</w:t>
            </w:r>
          </w:p>
        </w:tc>
        <w:tc>
          <w:tcPr>
            <w:tcW w:w="1842" w:type="dxa"/>
          </w:tcPr>
          <w:p w:rsidR="00634207" w:rsidRPr="00826392" w:rsidRDefault="00826392" w:rsidP="00826392">
            <w:pPr>
              <w:adjustRightInd w:val="0"/>
              <w:snapToGrid w:val="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6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-5</w:t>
            </w:r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岁 ，2 剂次，间隔 1 </w:t>
            </w:r>
            <w:proofErr w:type="gramStart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个</w:t>
            </w:r>
            <w:proofErr w:type="gramEnd"/>
            <w:r w:rsidRPr="0082639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月</w:t>
            </w:r>
          </w:p>
        </w:tc>
      </w:tr>
    </w:tbl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lastRenderedPageBreak/>
        <w:t>（二）落实防溺水安全教育责任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要对孩子做好预防溺水教育。由于近期气温逐渐升高，江河、湖泊、水库、堰塘、蓄水池等交叉分布，溺水的危险无处不在。希望同学们能认识到溺水的危险，也希望家长配合做好孩子防溺水教育和监督，共同保证学生身体健康和生命安全。预防溺水，坚决做到“七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三要”：一不私自下水游泳；二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擅自与同学结伴游泳；三不在无家长或教师带领的情况下游泳；四不到无安全设施、无救援人员的水域游泳；五不到不熟悉的水域游泳；六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私自到江河、湖泊、水库、堰塘、水井边玩耍；七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擅自下水施救。一要在家长或长辈带领下游泳；二要到有防护设施和施救人员的正规的游泳场所游泳；三要在遇到同伴溺水时大声呼喊，并立即寻求成人帮助，不能采取手拉人等盲目施救。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（三）开展饮食安全教育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自觉养成良好的个人卫生习惯，勤洗手，防止传染病的发生。不在剧烈运动后大量喝凉水；不随便在不卫生的地方乱吃东西，切忌暴饮暴食，少喝碳酸饮料。切忌食用发霉、发酸、变馊、变质、过期的食物，以防食物中毒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（四）开展交通安全教育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遵守交通规则，教育孩子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闯红灯，要遵守交通规则，过马路必须走人行横道、斑马线，先要左右看，再靠右行走，不横穿马路，不翻越栏杆；不与机动车抢行，不在公路上玩</w:t>
      </w:r>
      <w:r>
        <w:rPr>
          <w:rFonts w:ascii="方正仿宋_GBK" w:eastAsia="方正仿宋_GBK" w:hAnsi="Calibri" w:cs="Times New Roman" w:hint="eastAsia"/>
          <w:sz w:val="32"/>
          <w:szCs w:val="32"/>
        </w:rPr>
        <w:lastRenderedPageBreak/>
        <w:t>耍。不乘坐超载车辆，不坐非法营运车辆。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（五）开展消防安全教育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加强消防安全意识和逃生自救能力，预防火灾事故发生，不玩火，不携带火种，不得在林区用火。发现火灾不得逞能上前灭火，一旦出现危险，要及时拨打报警电话。不随意损坏安全消防设施。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（六）开展心理健康教育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假期请家长重视孩子的心理健康。利用假期多与学生沟通、交流，让学生多与正直开朗、积极乐观的朋友交往，多参与社会公益活动，树立正确的世界观、人生观、价值观。教育学生学会感恩，会管理情绪，即使遇到挫折也不气馁，学会自律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（七）教育谨慎交友，开展网络安全教育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教育孩子不要沉迷于网络，要关注孩子上网的内容和时间，绝不发表不正当言论，不加入陌生的</w:t>
      </w:r>
      <w:proofErr w:type="gramStart"/>
      <w:r>
        <w:rPr>
          <w:rFonts w:ascii="方正仿宋_GBK" w:eastAsia="方正仿宋_GBK" w:hAnsi="Calibri" w:cs="Times New Roman" w:hint="eastAsia"/>
          <w:sz w:val="32"/>
          <w:szCs w:val="32"/>
        </w:rPr>
        <w:t>微信群</w:t>
      </w:r>
      <w:proofErr w:type="gramEnd"/>
      <w:r>
        <w:rPr>
          <w:rFonts w:ascii="方正仿宋_GBK" w:eastAsia="方正仿宋_GBK" w:hAnsi="Calibri" w:cs="Times New Roman" w:hint="eastAsia"/>
          <w:sz w:val="32"/>
          <w:szCs w:val="32"/>
        </w:rPr>
        <w:t>、QQ群，不与陌生人加为朋友。教育孩子严禁进入网吧、舞厅、卡拉OK厅等未成年人禁止进入的场所。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（八）加强孩子行为习惯养成教育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监督学生按照中职学生仪容仪表要求修剪头发、着装和配戴，特别是对有纹身的学生，请家长监督学生在假期做好清洗工作；返校时，不准携带管制刀具、香烟、酒类、充电宝、大功率电器等违禁物品进入校园，进校时将进行严格安全检查。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lastRenderedPageBreak/>
        <w:t>（九）监督孩子按时作息</w:t>
      </w:r>
    </w:p>
    <w:p w:rsidR="00954676" w:rsidRDefault="00954676" w:rsidP="0095467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Calibri" w:cs="Times New Roman" w:hint="eastAsia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教育孩子养成良好的学习生活习惯，督促孩子合理安排作息时间，每天早睡早起并能坚持参加户外的体育锻炼，劳逸结合，促进孩子全面健康成长。</w:t>
      </w:r>
    </w:p>
    <w:p w:rsidR="00DF6810" w:rsidRPr="00826392" w:rsidRDefault="00DF6810" w:rsidP="00DF6810">
      <w:pPr>
        <w:rPr>
          <w:rFonts w:ascii="Times New Roman" w:eastAsia="方正黑体_GBK" w:hAnsi="Times New Roman" w:cs="Times New Roman"/>
          <w:sz w:val="32"/>
          <w:szCs w:val="32"/>
        </w:rPr>
      </w:pPr>
      <w:r w:rsidRPr="00826392">
        <w:rPr>
          <w:rFonts w:ascii="Times New Roman" w:eastAsia="方正黑体_GBK" w:hAnsi="Times New Roman" w:cs="Times New Roman" w:hint="eastAsia"/>
          <w:sz w:val="32"/>
          <w:szCs w:val="32"/>
        </w:rPr>
        <w:t>三、学习生活篇</w:t>
      </w:r>
    </w:p>
    <w:p w:rsidR="00DF6810" w:rsidRPr="00826392" w:rsidRDefault="00DF6810" w:rsidP="00826392">
      <w:pPr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1.建议督促孩子合理安排作息时间，每天早起早睡并能坚持参加户外的体育锻炼，劳逸结合。</w:t>
      </w:r>
    </w:p>
    <w:p w:rsidR="00DF6810" w:rsidRPr="00826392" w:rsidRDefault="00DF6810" w:rsidP="00826392">
      <w:pPr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2.建议督促孩子收看有益的电视节目，关心国家大事；坚持每天看课外读物，培养阅读的好习惯</w:t>
      </w:r>
      <w:r w:rsidR="001A4776" w:rsidRPr="00826392"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DF6810" w:rsidRPr="00826392" w:rsidRDefault="00DF6810" w:rsidP="00826392">
      <w:pPr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最后，诚挚祝福您和孩子在假期里</w:t>
      </w:r>
      <w:r w:rsidR="00A077DB" w:rsidRPr="00826392">
        <w:rPr>
          <w:rFonts w:ascii="方正仿宋_GBK" w:eastAsia="方正仿宋_GBK" w:hAnsi="Calibri" w:cs="Times New Roman" w:hint="eastAsia"/>
          <w:sz w:val="32"/>
          <w:szCs w:val="32"/>
        </w:rPr>
        <w:t>幸福快乐</w:t>
      </w: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，用收获和成长汇聚力量，追梦前行！</w:t>
      </w:r>
    </w:p>
    <w:p w:rsidR="00DF6810" w:rsidRPr="00826392" w:rsidRDefault="00DF6810" w:rsidP="00826392">
      <w:pPr>
        <w:ind w:firstLineChars="1800" w:firstLine="5760"/>
        <w:rPr>
          <w:rFonts w:ascii="方正仿宋_GBK" w:eastAsia="方正仿宋_GBK" w:hAnsi="Calibri" w:cs="Times New Roman"/>
          <w:sz w:val="32"/>
          <w:szCs w:val="32"/>
        </w:rPr>
      </w:pPr>
      <w:bookmarkStart w:id="0" w:name="_GoBack"/>
      <w:bookmarkEnd w:id="0"/>
      <w:r w:rsidRPr="00826392">
        <w:rPr>
          <w:rFonts w:ascii="方正仿宋_GBK" w:eastAsia="方正仿宋_GBK" w:hAnsi="Calibri" w:cs="Times New Roman" w:hint="eastAsia"/>
          <w:sz w:val="32"/>
          <w:szCs w:val="32"/>
        </w:rPr>
        <w:t>重庆市农业学校</w:t>
      </w:r>
    </w:p>
    <w:p w:rsidR="00DF6810" w:rsidRPr="00826392" w:rsidRDefault="00DF6810" w:rsidP="00826392">
      <w:pPr>
        <w:ind w:firstLineChars="1800" w:firstLine="5760"/>
        <w:rPr>
          <w:rFonts w:ascii="方正仿宋_GBK" w:eastAsia="方正仿宋_GBK" w:hAnsi="Calibri" w:cs="Times New Roman"/>
          <w:sz w:val="32"/>
          <w:szCs w:val="32"/>
        </w:rPr>
      </w:pP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202</w:t>
      </w:r>
      <w:r w:rsidR="00954676" w:rsidRPr="00826392">
        <w:rPr>
          <w:rFonts w:ascii="方正仿宋_GBK" w:eastAsia="方正仿宋_GBK" w:hAnsi="Calibri" w:cs="Times New Roman" w:hint="eastAsia"/>
          <w:sz w:val="32"/>
          <w:szCs w:val="32"/>
        </w:rPr>
        <w:t>3</w:t>
      </w: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年</w:t>
      </w:r>
      <w:r w:rsidR="00A077DB" w:rsidRPr="00826392">
        <w:rPr>
          <w:rFonts w:ascii="方正仿宋_GBK" w:eastAsia="方正仿宋_GBK" w:hAnsi="Calibri" w:cs="Times New Roman" w:hint="eastAsia"/>
          <w:sz w:val="32"/>
          <w:szCs w:val="32"/>
        </w:rPr>
        <w:t>9</w:t>
      </w: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月</w:t>
      </w:r>
      <w:r w:rsidR="00954676" w:rsidRPr="00826392">
        <w:rPr>
          <w:rFonts w:ascii="方正仿宋_GBK" w:eastAsia="方正仿宋_GBK" w:hAnsi="Calibri" w:cs="Times New Roman" w:hint="eastAsia"/>
          <w:sz w:val="32"/>
          <w:szCs w:val="32"/>
        </w:rPr>
        <w:t>28</w:t>
      </w:r>
      <w:r w:rsidRPr="00826392">
        <w:rPr>
          <w:rFonts w:ascii="方正仿宋_GBK" w:eastAsia="方正仿宋_GBK" w:hAnsi="Calibri" w:cs="Times New Roman" w:hint="eastAsia"/>
          <w:sz w:val="32"/>
          <w:szCs w:val="32"/>
        </w:rPr>
        <w:t>日</w:t>
      </w:r>
    </w:p>
    <w:sectPr w:rsidR="00DF6810" w:rsidRPr="00826392" w:rsidSect="00D5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E2" w:rsidRDefault="003254E2" w:rsidP="007A7989">
      <w:pPr>
        <w:rPr>
          <w:rFonts w:hint="eastAsia"/>
        </w:rPr>
      </w:pPr>
      <w:r>
        <w:separator/>
      </w:r>
    </w:p>
  </w:endnote>
  <w:endnote w:type="continuationSeparator" w:id="0">
    <w:p w:rsidR="003254E2" w:rsidRDefault="003254E2" w:rsidP="007A79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E2" w:rsidRDefault="003254E2" w:rsidP="007A7989">
      <w:pPr>
        <w:rPr>
          <w:rFonts w:hint="eastAsia"/>
        </w:rPr>
      </w:pPr>
      <w:r>
        <w:separator/>
      </w:r>
    </w:p>
  </w:footnote>
  <w:footnote w:type="continuationSeparator" w:id="0">
    <w:p w:rsidR="003254E2" w:rsidRDefault="003254E2" w:rsidP="007A79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810"/>
    <w:rsid w:val="00002E49"/>
    <w:rsid w:val="001557CB"/>
    <w:rsid w:val="001A4776"/>
    <w:rsid w:val="00284AC1"/>
    <w:rsid w:val="002B2686"/>
    <w:rsid w:val="003254E2"/>
    <w:rsid w:val="003631F0"/>
    <w:rsid w:val="0041705E"/>
    <w:rsid w:val="00510FF2"/>
    <w:rsid w:val="00553F3B"/>
    <w:rsid w:val="00590954"/>
    <w:rsid w:val="00634207"/>
    <w:rsid w:val="007A7989"/>
    <w:rsid w:val="00826392"/>
    <w:rsid w:val="008B7EE8"/>
    <w:rsid w:val="00954676"/>
    <w:rsid w:val="009723A2"/>
    <w:rsid w:val="009855B9"/>
    <w:rsid w:val="00A077DB"/>
    <w:rsid w:val="00BD745F"/>
    <w:rsid w:val="00D53027"/>
    <w:rsid w:val="00D65A1B"/>
    <w:rsid w:val="00D76E35"/>
    <w:rsid w:val="00DF6810"/>
    <w:rsid w:val="00E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B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F68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F681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7A7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989"/>
    <w:rPr>
      <w:sz w:val="18"/>
      <w:szCs w:val="18"/>
    </w:rPr>
  </w:style>
  <w:style w:type="character" w:customStyle="1" w:styleId="NormalCharacter">
    <w:name w:val="NormalCharacter"/>
    <w:semiHidden/>
    <w:qFormat/>
    <w:rsid w:val="00954676"/>
  </w:style>
  <w:style w:type="table" w:styleId="a5">
    <w:name w:val="Table Grid"/>
    <w:basedOn w:val="a1"/>
    <w:uiPriority w:val="59"/>
    <w:rsid w:val="006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B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F68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F6810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Lindalee</dc:creator>
  <cp:lastModifiedBy>郭丽娜</cp:lastModifiedBy>
  <cp:revision>6</cp:revision>
  <dcterms:created xsi:type="dcterms:W3CDTF">2020-09-25T02:53:00Z</dcterms:created>
  <dcterms:modified xsi:type="dcterms:W3CDTF">2023-09-28T00:34:00Z</dcterms:modified>
</cp:coreProperties>
</file>