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5B" w:rsidRPr="002A4386" w:rsidRDefault="00DB0E54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2A4386">
        <w:rPr>
          <w:rFonts w:ascii="宋体" w:hAnsi="宋体" w:cs="宋体" w:hint="eastAsia"/>
          <w:b/>
          <w:bCs/>
          <w:kern w:val="0"/>
          <w:sz w:val="32"/>
          <w:szCs w:val="32"/>
        </w:rPr>
        <w:t>“重庆市农业学校职工工作用房智能电表采购安装”项目</w:t>
      </w:r>
    </w:p>
    <w:p w:rsidR="00950B5B" w:rsidRDefault="00DB0E54">
      <w:pPr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ascii="宋体" w:hAnsi="宋体" w:cs="宋体" w:hint="eastAsia"/>
          <w:b/>
          <w:bCs/>
          <w:kern w:val="0"/>
          <w:sz w:val="52"/>
          <w:szCs w:val="52"/>
        </w:rPr>
        <w:t>结果公告</w:t>
      </w:r>
    </w:p>
    <w:p w:rsidR="00950B5B" w:rsidRDefault="00DB0E54">
      <w:pPr>
        <w:widowControl/>
        <w:numPr>
          <w:ilvl w:val="0"/>
          <w:numId w:val="1"/>
        </w:numPr>
        <w:spacing w:after="180" w:line="396" w:lineRule="atLeast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项目名称：</w:t>
      </w:r>
      <w:r>
        <w:rPr>
          <w:rFonts w:ascii="宋体" w:eastAsia="宋体" w:hAnsi="宋体" w:cs="宋体" w:hint="eastAsia"/>
          <w:kern w:val="0"/>
          <w:sz w:val="28"/>
          <w:szCs w:val="28"/>
        </w:rPr>
        <w:t>重庆市农业学校职工工作用房智能电表采购安装</w:t>
      </w:r>
    </w:p>
    <w:p w:rsidR="00950B5B" w:rsidRDefault="00DB0E54">
      <w:pPr>
        <w:widowControl/>
        <w:numPr>
          <w:ilvl w:val="0"/>
          <w:numId w:val="1"/>
        </w:numPr>
        <w:spacing w:after="180" w:line="396" w:lineRule="atLeast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采购方式：</w:t>
      </w:r>
      <w:r>
        <w:rPr>
          <w:rFonts w:ascii="宋体" w:eastAsia="宋体" w:hAnsi="宋体" w:cs="宋体" w:hint="eastAsia"/>
          <w:kern w:val="0"/>
          <w:sz w:val="28"/>
          <w:szCs w:val="28"/>
        </w:rPr>
        <w:t>竞争性磋商</w:t>
      </w:r>
    </w:p>
    <w:p w:rsidR="00950B5B" w:rsidRDefault="00DB0E54">
      <w:pPr>
        <w:widowControl/>
        <w:spacing w:after="180" w:line="396" w:lineRule="atLeast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>
        <w:rPr>
          <w:rFonts w:ascii="宋体" w:eastAsia="宋体" w:hAnsi="宋体" w:cs="宋体"/>
          <w:kern w:val="0"/>
          <w:sz w:val="28"/>
          <w:szCs w:val="28"/>
        </w:rPr>
        <w:t>、评审日期： 20</w:t>
      </w:r>
      <w:r>
        <w:rPr>
          <w:rFonts w:ascii="宋体" w:eastAsia="宋体" w:hAnsi="宋体" w:cs="宋体" w:hint="eastAsia"/>
          <w:kern w:val="0"/>
          <w:sz w:val="28"/>
          <w:szCs w:val="28"/>
        </w:rPr>
        <w:t>20</w:t>
      </w:r>
      <w:r>
        <w:rPr>
          <w:rFonts w:ascii="宋体" w:eastAsia="宋体" w:hAnsi="宋体" w:cs="宋体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25</w:t>
      </w:r>
      <w:r>
        <w:rPr>
          <w:rFonts w:ascii="宋体" w:eastAsia="宋体" w:hAnsi="宋体" w:cs="宋体"/>
          <w:kern w:val="0"/>
          <w:sz w:val="28"/>
          <w:szCs w:val="28"/>
        </w:rPr>
        <w:t xml:space="preserve">日 </w:t>
      </w:r>
      <w:r>
        <w:rPr>
          <w:rFonts w:ascii="宋体" w:eastAsia="宋体" w:hAnsi="宋体" w:cs="宋体" w:hint="eastAsia"/>
          <w:kern w:val="0"/>
          <w:sz w:val="28"/>
          <w:szCs w:val="28"/>
        </w:rPr>
        <w:t>14时30分</w:t>
      </w:r>
    </w:p>
    <w:p w:rsidR="00950B5B" w:rsidRDefault="00DB0E54">
      <w:pPr>
        <w:widowControl/>
        <w:spacing w:line="396" w:lineRule="atLeast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四</w:t>
      </w:r>
      <w:r>
        <w:rPr>
          <w:rFonts w:ascii="宋体" w:eastAsia="宋体" w:hAnsi="宋体" w:cs="宋体"/>
          <w:kern w:val="0"/>
          <w:sz w:val="28"/>
          <w:szCs w:val="28"/>
        </w:rPr>
        <w:t>、公告日期： 20</w:t>
      </w:r>
      <w:r>
        <w:rPr>
          <w:rFonts w:ascii="宋体" w:eastAsia="宋体" w:hAnsi="宋体" w:cs="宋体" w:hint="eastAsia"/>
          <w:kern w:val="0"/>
          <w:sz w:val="28"/>
          <w:szCs w:val="28"/>
        </w:rPr>
        <w:t>20</w:t>
      </w:r>
      <w:r>
        <w:rPr>
          <w:rFonts w:ascii="宋体" w:eastAsia="宋体" w:hAnsi="宋体" w:cs="宋体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26</w:t>
      </w:r>
      <w:r>
        <w:rPr>
          <w:rFonts w:ascii="宋体" w:eastAsia="宋体" w:hAnsi="宋体" w:cs="宋体"/>
          <w:kern w:val="0"/>
          <w:sz w:val="28"/>
          <w:szCs w:val="28"/>
        </w:rPr>
        <w:t xml:space="preserve">日 </w:t>
      </w:r>
    </w:p>
    <w:p w:rsidR="00950B5B" w:rsidRDefault="00DB0E54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五</w:t>
      </w:r>
      <w:r>
        <w:rPr>
          <w:rFonts w:ascii="宋体" w:eastAsia="宋体" w:hAnsi="宋体" w:cs="宋体"/>
          <w:kern w:val="0"/>
          <w:sz w:val="28"/>
          <w:szCs w:val="28"/>
        </w:rPr>
        <w:t>、成交结果</w:t>
      </w:r>
    </w:p>
    <w:p w:rsidR="00950B5B" w:rsidRDefault="00DB0E54">
      <w:pPr>
        <w:widowControl/>
        <w:spacing w:after="180" w:line="396" w:lineRule="atLeast"/>
        <w:ind w:firstLineChars="200" w:firstLine="560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成交供应商为：重庆瑞德仪器仪表有限公司                    </w:t>
      </w:r>
    </w:p>
    <w:p w:rsidR="00950B5B" w:rsidRDefault="00DB0E54">
      <w:pPr>
        <w:widowControl/>
        <w:spacing w:after="180" w:line="396" w:lineRule="atLeast"/>
        <w:ind w:firstLineChars="200" w:firstLine="560"/>
        <w:jc w:val="left"/>
        <w:outlineLvl w:val="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成交金额为：人民币 94995.00 元</w:t>
      </w:r>
    </w:p>
    <w:p w:rsidR="00950B5B" w:rsidRDefault="00DB0E54">
      <w:pPr>
        <w:numPr>
          <w:ilvl w:val="0"/>
          <w:numId w:val="2"/>
        </w:numPr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评审小组人员名单：林琦（组长）、胡礼勤、朱代</w:t>
      </w:r>
      <w:r w:rsidR="00E15E05">
        <w:rPr>
          <w:rFonts w:ascii="宋体" w:eastAsia="宋体" w:hAnsi="宋体" w:cs="宋体" w:hint="eastAsia"/>
          <w:kern w:val="0"/>
          <w:sz w:val="28"/>
          <w:szCs w:val="28"/>
        </w:rPr>
        <w:t>良</w:t>
      </w:r>
    </w:p>
    <w:p w:rsidR="00950B5B" w:rsidRDefault="00DB0E54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七、公告期限：1天</w:t>
      </w:r>
    </w:p>
    <w:p w:rsidR="00950B5B" w:rsidRDefault="00DB0E54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八、联系人：</w:t>
      </w:r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采购代理机构：重庆宏仁招标代理有限公司</w:t>
      </w:r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联系人：罗老师</w:t>
      </w:r>
      <w:bookmarkStart w:id="0" w:name="_GoBack"/>
      <w:bookmarkEnd w:id="0"/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</w:t>
      </w:r>
      <w:r>
        <w:rPr>
          <w:rFonts w:ascii="宋体" w:eastAsia="宋体" w:hAnsi="宋体"/>
          <w:sz w:val="28"/>
          <w:szCs w:val="28"/>
        </w:rPr>
        <w:t xml:space="preserve">  话：</w:t>
      </w:r>
      <w:r>
        <w:rPr>
          <w:rFonts w:ascii="宋体" w:eastAsia="宋体" w:hAnsi="宋体" w:hint="eastAsia"/>
          <w:sz w:val="28"/>
          <w:szCs w:val="28"/>
        </w:rPr>
        <w:t>63993330</w:t>
      </w:r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采购人：重庆市农业农村委员会</w:t>
      </w:r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联系人：朱</w:t>
      </w:r>
      <w:r>
        <w:rPr>
          <w:rFonts w:ascii="宋体" w:eastAsia="宋体" w:hAnsi="宋体" w:cs="宋体" w:hint="eastAsia"/>
          <w:kern w:val="0"/>
          <w:sz w:val="28"/>
          <w:szCs w:val="28"/>
        </w:rPr>
        <w:t>老师</w:t>
      </w:r>
    </w:p>
    <w:p w:rsidR="00950B5B" w:rsidRDefault="00DB0E5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</w:t>
      </w:r>
      <w:r>
        <w:rPr>
          <w:rFonts w:ascii="宋体" w:eastAsia="宋体" w:hAnsi="宋体"/>
          <w:sz w:val="28"/>
          <w:szCs w:val="28"/>
        </w:rPr>
        <w:t xml:space="preserve">  话：</w:t>
      </w:r>
      <w:r>
        <w:rPr>
          <w:rFonts w:ascii="宋体" w:eastAsia="宋体" w:hAnsi="宋体" w:hint="eastAsia"/>
          <w:sz w:val="28"/>
          <w:szCs w:val="28"/>
        </w:rPr>
        <w:t>68033150</w:t>
      </w:r>
    </w:p>
    <w:sectPr w:rsidR="00950B5B" w:rsidSect="00950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71" w:rsidRDefault="00004971" w:rsidP="002A4386">
      <w:r>
        <w:separator/>
      </w:r>
    </w:p>
  </w:endnote>
  <w:endnote w:type="continuationSeparator" w:id="0">
    <w:p w:rsidR="00004971" w:rsidRDefault="00004971" w:rsidP="002A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05" w:rsidRDefault="00E15E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05" w:rsidRDefault="00E15E0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05" w:rsidRDefault="00E15E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71" w:rsidRDefault="00004971" w:rsidP="002A4386">
      <w:r>
        <w:separator/>
      </w:r>
    </w:p>
  </w:footnote>
  <w:footnote w:type="continuationSeparator" w:id="0">
    <w:p w:rsidR="00004971" w:rsidRDefault="00004971" w:rsidP="002A4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05" w:rsidRDefault="00E15E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86" w:rsidRDefault="002A4386" w:rsidP="00E15E0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05" w:rsidRDefault="00E15E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E62BB1"/>
    <w:multiLevelType w:val="singleLevel"/>
    <w:tmpl w:val="FFE62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50ADBC"/>
    <w:multiLevelType w:val="singleLevel"/>
    <w:tmpl w:val="4750ADB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A02"/>
    <w:rsid w:val="00004971"/>
    <w:rsid w:val="0014655D"/>
    <w:rsid w:val="0016406D"/>
    <w:rsid w:val="0020040A"/>
    <w:rsid w:val="0025423E"/>
    <w:rsid w:val="00266D7E"/>
    <w:rsid w:val="00272EC9"/>
    <w:rsid w:val="002A4386"/>
    <w:rsid w:val="002C395C"/>
    <w:rsid w:val="002E1487"/>
    <w:rsid w:val="00320DFB"/>
    <w:rsid w:val="003C5B94"/>
    <w:rsid w:val="003F735C"/>
    <w:rsid w:val="004B5F01"/>
    <w:rsid w:val="004F3DC5"/>
    <w:rsid w:val="005001C7"/>
    <w:rsid w:val="00510B70"/>
    <w:rsid w:val="00517E6C"/>
    <w:rsid w:val="005217CB"/>
    <w:rsid w:val="0056035E"/>
    <w:rsid w:val="00647D61"/>
    <w:rsid w:val="006B09A2"/>
    <w:rsid w:val="006D4958"/>
    <w:rsid w:val="00746C18"/>
    <w:rsid w:val="00774379"/>
    <w:rsid w:val="007D4AE9"/>
    <w:rsid w:val="007E5765"/>
    <w:rsid w:val="008248ED"/>
    <w:rsid w:val="008722D6"/>
    <w:rsid w:val="00903FC5"/>
    <w:rsid w:val="00950B5B"/>
    <w:rsid w:val="009853B4"/>
    <w:rsid w:val="009954F0"/>
    <w:rsid w:val="00A1551C"/>
    <w:rsid w:val="00A46518"/>
    <w:rsid w:val="00B51A02"/>
    <w:rsid w:val="00C55952"/>
    <w:rsid w:val="00DB0E54"/>
    <w:rsid w:val="00E15E05"/>
    <w:rsid w:val="00EA212C"/>
    <w:rsid w:val="00F756C8"/>
    <w:rsid w:val="00FC3601"/>
    <w:rsid w:val="00FD7E97"/>
    <w:rsid w:val="01EB2718"/>
    <w:rsid w:val="0787193F"/>
    <w:rsid w:val="1A7260FF"/>
    <w:rsid w:val="1F4C4362"/>
    <w:rsid w:val="2A3639D6"/>
    <w:rsid w:val="2AE215BD"/>
    <w:rsid w:val="30D37127"/>
    <w:rsid w:val="352C11C8"/>
    <w:rsid w:val="38983EAB"/>
    <w:rsid w:val="42CD1499"/>
    <w:rsid w:val="46CC423A"/>
    <w:rsid w:val="560F1559"/>
    <w:rsid w:val="570F022E"/>
    <w:rsid w:val="5E222C09"/>
    <w:rsid w:val="64C63FF9"/>
    <w:rsid w:val="7BE37FA5"/>
    <w:rsid w:val="7E3E37A6"/>
    <w:rsid w:val="7FA7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950B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950B5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950B5B"/>
    <w:pPr>
      <w:textAlignment w:val="baseline"/>
    </w:pPr>
    <w:rPr>
      <w:rFonts w:ascii="仿宋_GB2312" w:eastAsia="仿宋_GB2312"/>
      <w:sz w:val="32"/>
    </w:rPr>
  </w:style>
  <w:style w:type="paragraph" w:styleId="a3">
    <w:name w:val="Body Text"/>
    <w:basedOn w:val="a"/>
    <w:uiPriority w:val="99"/>
    <w:unhideWhenUsed/>
    <w:qFormat/>
    <w:rsid w:val="00950B5B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95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5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50B5B"/>
    <w:rPr>
      <w:rFonts w:ascii="Times New Roman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50B5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sid w:val="00950B5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50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Windows 7 SP1 旗舰版  V2014/12/18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107044006@qq.com</dc:creator>
  <cp:lastModifiedBy>Administrator</cp:lastModifiedBy>
  <cp:revision>2</cp:revision>
  <dcterms:created xsi:type="dcterms:W3CDTF">2020-05-25T09:51:00Z</dcterms:created>
  <dcterms:modified xsi:type="dcterms:W3CDTF">2020-05-25T09:51:00Z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